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FB2B7" w14:textId="77777777" w:rsidR="00FA08C0" w:rsidRDefault="00FA08C0">
      <w:pPr>
        <w:pStyle w:val="BodyText"/>
        <w:spacing w:before="8" w:after="1"/>
        <w:rPr>
          <w:sz w:val="20"/>
        </w:rPr>
      </w:pPr>
    </w:p>
    <w:p w14:paraId="43D807B2" w14:textId="77777777" w:rsidR="00FA08C0" w:rsidRDefault="00067662">
      <w:pPr>
        <w:pStyle w:val="BodyText"/>
        <w:ind w:left="270"/>
        <w:rPr>
          <w:sz w:val="20"/>
        </w:rPr>
      </w:pPr>
      <w:r>
        <w:rPr>
          <w:noProof/>
          <w:sz w:val="20"/>
        </w:rPr>
        <mc:AlternateContent>
          <mc:Choice Requires="wps">
            <w:drawing>
              <wp:inline distT="0" distB="0" distL="0" distR="0" wp14:anchorId="480CE600" wp14:editId="31E07B52">
                <wp:extent cx="6471285" cy="213360"/>
                <wp:effectExtent l="0" t="0" r="5715" b="2540"/>
                <wp:docPr id="16031966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563EAE48" w14:textId="0B38C87A" w:rsidR="00FA08C0" w:rsidRDefault="00FB0A61">
                            <w:pPr>
                              <w:spacing w:before="64"/>
                              <w:ind w:left="30"/>
                              <w:rPr>
                                <w:rFonts w:ascii="Arial"/>
                                <w:b/>
                                <w:sz w:val="19"/>
                              </w:rPr>
                            </w:pPr>
                            <w:r>
                              <w:rPr>
                                <w:rFonts w:ascii="Arial"/>
                                <w:b/>
                                <w:sz w:val="19"/>
                              </w:rPr>
                              <w:t>SECTION 1: Identification of the substance/mixture and of the supplier</w:t>
                            </w:r>
                          </w:p>
                        </w:txbxContent>
                      </wps:txbx>
                      <wps:bodyPr rot="0" vert="horz" wrap="square" lIns="0" tIns="0" rIns="0" bIns="0" anchor="t" anchorCtr="0" upright="1">
                        <a:noAutofit/>
                      </wps:bodyPr>
                    </wps:wsp>
                  </a:graphicData>
                </a:graphic>
              </wp:inline>
            </w:drawing>
          </mc:Choice>
          <mc:Fallback>
            <w:pict>
              <v:shapetype w14:anchorId="480CE600" id="_x0000_t202" coordsize="21600,21600" o:spt="202" path="m,l,21600r21600,l21600,xe">
                <v:stroke joinstyle="miter"/>
                <v:path gradientshapeok="t" o:connecttype="rect"/>
              </v:shapetype>
              <v:shape id="Text Box 21" o:spid="_x0000_s1026" type="#_x0000_t202" style="width:509.5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" fillcolor="#dbdbdb" strokeweight=".72pt">
                <v:path arrowok="t"/>
                <v:textbox inset="0,0,0,0">
                  <w:txbxContent>
                    <w:p w14:paraId="563EAE48" w14:textId="0B38C87A" w:rsidR="00FA08C0" w:rsidRDefault="00FB0A61">
                      <w:pPr>
                        <w:spacing w:before="64"/>
                        <w:ind w:left="30"/>
                        <w:rPr>
                          <w:rFonts w:ascii="Arial"/>
                          <w:b/>
                          <w:sz w:val="19"/>
                        </w:rPr>
                      </w:pPr>
                      <w:r>
                        <w:rPr>
                          <w:rFonts w:ascii="Arial"/>
                          <w:b/>
                          <w:sz w:val="19"/>
                        </w:rPr>
                        <w:t>SECTION 1: Identification of the substance/mixture and of the supplier</w:t>
                      </w:r>
                    </w:p>
                  </w:txbxContent>
                </v:textbox>
                <w10:anchorlock/>
              </v:shape>
            </w:pict>
          </mc:Fallback>
        </mc:AlternateContent>
      </w:r>
    </w:p>
    <w:p w14:paraId="422A76C7" w14:textId="77777777" w:rsidR="00067662" w:rsidRDefault="00067662">
      <w:pPr>
        <w:pStyle w:val="Heading1"/>
        <w:spacing w:line="209" w:lineRule="exact"/>
        <w:ind w:left="246"/>
        <w:rPr>
          <w:w w:val="110"/>
        </w:rPr>
      </w:pPr>
    </w:p>
    <w:p w14:paraId="51AC232F" w14:textId="4FA9DA59" w:rsidR="00FA08C0" w:rsidRDefault="00FB0A61">
      <w:pPr>
        <w:pStyle w:val="Heading1"/>
        <w:spacing w:line="209" w:lineRule="exact"/>
        <w:ind w:left="246"/>
        <w:rPr>
          <w:rFonts w:ascii="Times New Roman"/>
          <w:b w:val="0"/>
        </w:rPr>
      </w:pPr>
      <w:r>
        <w:rPr>
          <w:w w:val="110"/>
        </w:rPr>
        <w:t>Product name</w:t>
      </w:r>
      <w:r>
        <w:rPr>
          <w:rFonts w:ascii="Times New Roman"/>
          <w:b w:val="0"/>
          <w:w w:val="110"/>
        </w:rPr>
        <w:t>:</w:t>
      </w:r>
      <w:r w:rsidR="00067662">
        <w:rPr>
          <w:rFonts w:ascii="Times New Roman"/>
          <w:b w:val="0"/>
          <w:w w:val="110"/>
        </w:rPr>
        <w:t xml:space="preserve">  Odor Control RTU</w:t>
      </w:r>
    </w:p>
    <w:p w14:paraId="4AE94FCA" w14:textId="77777777" w:rsidR="00067662" w:rsidRDefault="00067662">
      <w:pPr>
        <w:spacing w:before="124"/>
        <w:ind w:left="246"/>
        <w:rPr>
          <w:rFonts w:ascii="Arial"/>
          <w:b/>
          <w:w w:val="110"/>
          <w:sz w:val="19"/>
        </w:rPr>
      </w:pPr>
    </w:p>
    <w:p w14:paraId="545B81AA" w14:textId="772E6BC5" w:rsidR="00067662" w:rsidRDefault="00067662">
      <w:pPr>
        <w:spacing w:before="124"/>
        <w:ind w:left="246"/>
        <w:rPr>
          <w:w w:val="110"/>
          <w:sz w:val="19"/>
        </w:rPr>
      </w:pPr>
      <w:r>
        <w:rPr>
          <w:rFonts w:ascii="Arial"/>
          <w:b/>
          <w:w w:val="110"/>
          <w:sz w:val="19"/>
        </w:rPr>
        <w:t>Distributor</w:t>
      </w:r>
      <w:r w:rsidR="00FB0A61">
        <w:rPr>
          <w:w w:val="110"/>
          <w:sz w:val="19"/>
        </w:rPr>
        <w:t>:</w:t>
      </w:r>
      <w:r>
        <w:rPr>
          <w:w w:val="110"/>
          <w:sz w:val="19"/>
        </w:rPr>
        <w:t xml:space="preserve"> </w:t>
      </w:r>
    </w:p>
    <w:p w14:paraId="53CEB503" w14:textId="0826D239" w:rsidR="00FA08C0" w:rsidRPr="00067662" w:rsidRDefault="00067662">
      <w:pPr>
        <w:spacing w:before="124"/>
        <w:ind w:left="246"/>
        <w:rPr>
          <w:w w:val="110"/>
          <w:sz w:val="20"/>
          <w:szCs w:val="20"/>
        </w:rPr>
      </w:pPr>
      <w:r w:rsidRPr="00067662">
        <w:rPr>
          <w:w w:val="110"/>
          <w:sz w:val="20"/>
          <w:szCs w:val="20"/>
        </w:rPr>
        <w:t>Dongguan Leather House Trading Co Ltd</w:t>
      </w:r>
    </w:p>
    <w:p w14:paraId="5782F8FB" w14:textId="21B64FFB" w:rsidR="00067662" w:rsidRPr="00067662" w:rsidRDefault="00067662" w:rsidP="00067662">
      <w:pPr>
        <w:rPr>
          <w:sz w:val="20"/>
          <w:szCs w:val="20"/>
        </w:rPr>
      </w:pPr>
      <w:r w:rsidRPr="00067662">
        <w:rPr>
          <w:sz w:val="20"/>
          <w:szCs w:val="20"/>
        </w:rPr>
        <w:t xml:space="preserve">    </w:t>
      </w:r>
      <w:r>
        <w:rPr>
          <w:sz w:val="20"/>
          <w:szCs w:val="20"/>
        </w:rPr>
        <w:t xml:space="preserve"> </w:t>
      </w:r>
      <w:r w:rsidRPr="00067662">
        <w:rPr>
          <w:sz w:val="20"/>
          <w:szCs w:val="20"/>
        </w:rPr>
        <w:t xml:space="preserve">No. 26, Lane 11, </w:t>
      </w:r>
      <w:proofErr w:type="spellStart"/>
      <w:r w:rsidRPr="00067662">
        <w:rPr>
          <w:sz w:val="20"/>
          <w:szCs w:val="20"/>
        </w:rPr>
        <w:t>Dayantang</w:t>
      </w:r>
      <w:proofErr w:type="spellEnd"/>
      <w:r w:rsidRPr="00067662">
        <w:rPr>
          <w:sz w:val="20"/>
          <w:szCs w:val="20"/>
        </w:rPr>
        <w:t xml:space="preserve"> New Village, </w:t>
      </w:r>
      <w:proofErr w:type="spellStart"/>
      <w:r w:rsidRPr="00067662">
        <w:rPr>
          <w:sz w:val="20"/>
          <w:szCs w:val="20"/>
        </w:rPr>
        <w:t>Shuilian</w:t>
      </w:r>
      <w:proofErr w:type="spellEnd"/>
      <w:r w:rsidRPr="00067662">
        <w:rPr>
          <w:sz w:val="20"/>
          <w:szCs w:val="20"/>
        </w:rPr>
        <w:t xml:space="preserve"> Community, </w:t>
      </w:r>
    </w:p>
    <w:p w14:paraId="7D8B6B23" w14:textId="6A270D19" w:rsidR="00067662" w:rsidRPr="00067662" w:rsidRDefault="00067662" w:rsidP="00067662">
      <w:pPr>
        <w:rPr>
          <w:sz w:val="20"/>
          <w:szCs w:val="20"/>
        </w:rPr>
      </w:pPr>
      <w:r w:rsidRPr="00067662">
        <w:rPr>
          <w:sz w:val="20"/>
          <w:szCs w:val="20"/>
        </w:rPr>
        <w:t xml:space="preserve">    </w:t>
      </w:r>
      <w:r>
        <w:rPr>
          <w:sz w:val="20"/>
          <w:szCs w:val="20"/>
        </w:rPr>
        <w:t xml:space="preserve"> </w:t>
      </w:r>
      <w:proofErr w:type="spellStart"/>
      <w:r w:rsidRPr="00067662">
        <w:rPr>
          <w:sz w:val="20"/>
          <w:szCs w:val="20"/>
        </w:rPr>
        <w:t>Nancheng</w:t>
      </w:r>
      <w:proofErr w:type="spellEnd"/>
      <w:r w:rsidRPr="00067662">
        <w:rPr>
          <w:sz w:val="20"/>
          <w:szCs w:val="20"/>
        </w:rPr>
        <w:t xml:space="preserve"> District, Dongguan City 523070</w:t>
      </w:r>
    </w:p>
    <w:p w14:paraId="5FE34AF9" w14:textId="77777777" w:rsidR="00FA08C0" w:rsidRDefault="00FA08C0">
      <w:pPr>
        <w:pStyle w:val="BodyText"/>
        <w:spacing w:before="6"/>
        <w:rPr>
          <w:rFonts w:ascii="Arial"/>
          <w:b/>
        </w:rPr>
      </w:pPr>
    </w:p>
    <w:p w14:paraId="2DC00B19" w14:textId="3F2CF325" w:rsidR="00FA08C0" w:rsidRDefault="00FB0A61">
      <w:pPr>
        <w:ind w:left="246"/>
        <w:rPr>
          <w:sz w:val="19"/>
        </w:rPr>
      </w:pPr>
      <w:r>
        <w:rPr>
          <w:rFonts w:ascii="Arial"/>
          <w:b/>
          <w:w w:val="110"/>
          <w:sz w:val="19"/>
        </w:rPr>
        <w:t>Recommended uses of the product and uses restrictions on use</w:t>
      </w:r>
      <w:r>
        <w:rPr>
          <w:w w:val="110"/>
          <w:sz w:val="19"/>
        </w:rPr>
        <w:t>:</w:t>
      </w:r>
      <w:r w:rsidR="00067662">
        <w:rPr>
          <w:w w:val="110"/>
          <w:sz w:val="19"/>
        </w:rPr>
        <w:t xml:space="preserve"> Used to prevent odor on footwear</w:t>
      </w:r>
    </w:p>
    <w:p w14:paraId="4267D5D7" w14:textId="2A4167EC" w:rsidR="00FA08C0" w:rsidRDefault="00FA08C0" w:rsidP="00067662">
      <w:pPr>
        <w:pStyle w:val="BodyText"/>
        <w:spacing w:line="215" w:lineRule="exact"/>
      </w:pPr>
    </w:p>
    <w:p w14:paraId="6272F8DC" w14:textId="77777777" w:rsidR="00FA08C0" w:rsidRDefault="00FB0A61">
      <w:pPr>
        <w:tabs>
          <w:tab w:val="left" w:pos="1432"/>
        </w:tabs>
        <w:spacing w:before="100" w:line="348" w:lineRule="auto"/>
        <w:ind w:left="527" w:right="7316" w:hanging="301"/>
        <w:rPr>
          <w:sz w:val="19"/>
        </w:rPr>
      </w:pPr>
      <w:r>
        <w:rPr>
          <w:rFonts w:ascii="Arial"/>
          <w:b/>
          <w:w w:val="110"/>
          <w:sz w:val="19"/>
        </w:rPr>
        <w:t>Emergency telephone</w:t>
      </w:r>
      <w:r>
        <w:rPr>
          <w:rFonts w:ascii="Arial"/>
          <w:b/>
          <w:spacing w:val="-35"/>
          <w:w w:val="110"/>
          <w:sz w:val="19"/>
        </w:rPr>
        <w:t xml:space="preserve"> </w:t>
      </w:r>
      <w:r>
        <w:rPr>
          <w:rFonts w:ascii="Arial"/>
          <w:b/>
          <w:w w:val="110"/>
          <w:sz w:val="19"/>
        </w:rPr>
        <w:t>number</w:t>
      </w:r>
      <w:r>
        <w:rPr>
          <w:w w:val="110"/>
          <w:sz w:val="19"/>
        </w:rPr>
        <w:t xml:space="preserve">: </w:t>
      </w:r>
      <w:proofErr w:type="spellStart"/>
      <w:r>
        <w:rPr>
          <w:w w:val="110"/>
          <w:sz w:val="19"/>
        </w:rPr>
        <w:t>Infotrac</w:t>
      </w:r>
      <w:proofErr w:type="spellEnd"/>
      <w:r>
        <w:rPr>
          <w:w w:val="110"/>
          <w:sz w:val="19"/>
        </w:rPr>
        <w:tab/>
        <w:t>800-535-5053</w:t>
      </w:r>
    </w:p>
    <w:p w14:paraId="6FC1F932" w14:textId="77777777" w:rsidR="00FA08C0" w:rsidRDefault="00067662">
      <w:pPr>
        <w:pStyle w:val="BodyText"/>
        <w:spacing w:before="11"/>
        <w:rPr>
          <w:sz w:val="16"/>
        </w:rPr>
      </w:pPr>
      <w:r>
        <w:rPr>
          <w:noProof/>
        </w:rPr>
        <mc:AlternateContent>
          <mc:Choice Requires="wps">
            <w:drawing>
              <wp:anchor distT="0" distB="0" distL="0" distR="0" simplePos="0" relativeHeight="487588352" behindDoc="1" locked="0" layoutInCell="1" allowOverlap="1" wp14:anchorId="0BE7D328" wp14:editId="7AF6FDF2">
                <wp:simplePos x="0" y="0"/>
                <wp:positionH relativeFrom="page">
                  <wp:posOffset>564727</wp:posOffset>
                </wp:positionH>
                <wp:positionV relativeFrom="paragraph">
                  <wp:posOffset>153670</wp:posOffset>
                </wp:positionV>
                <wp:extent cx="6471285" cy="212090"/>
                <wp:effectExtent l="0" t="0" r="5715" b="3810"/>
                <wp:wrapTopAndBottom/>
                <wp:docPr id="121576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2090"/>
                        </a:xfrm>
                        <a:prstGeom prst="rect">
                          <a:avLst/>
                        </a:prstGeom>
                        <a:solidFill>
                          <a:srgbClr val="DBDBDB"/>
                        </a:solidFill>
                        <a:ln w="9144">
                          <a:solidFill>
                            <a:srgbClr val="000000"/>
                          </a:solidFill>
                          <a:miter lim="800000"/>
                          <a:headEnd/>
                          <a:tailEnd/>
                        </a:ln>
                      </wps:spPr>
                      <wps:txbx>
                        <w:txbxContent>
                          <w:p w14:paraId="444EC151" w14:textId="4332B439" w:rsidR="00FA08C0" w:rsidRDefault="00FB0A61">
                            <w:pPr>
                              <w:spacing w:before="59"/>
                              <w:ind w:left="31"/>
                              <w:rPr>
                                <w:rFonts w:ascii="Arial"/>
                                <w:b/>
                                <w:sz w:val="19"/>
                              </w:rPr>
                            </w:pPr>
                            <w:r>
                              <w:rPr>
                                <w:rFonts w:ascii="Arial"/>
                                <w:b/>
                                <w:sz w:val="19"/>
                              </w:rPr>
                              <w:t>SECTION 2: Hazards identification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D328" id="Text Box 5" o:spid="_x0000_s1027" type="#_x0000_t202" style="position:absolute;margin-left:44.45pt;margin-top:12.1pt;width:509.55pt;height:16.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" fillcolor="#dbdbdb" strokeweight=".72pt">
                <v:path arrowok="t"/>
                <v:textbox inset="0,0,0,0">
                  <w:txbxContent>
                    <w:p w14:paraId="444EC151" w14:textId="4332B439" w:rsidR="00FA08C0" w:rsidRDefault="00FB0A61">
                      <w:pPr>
                        <w:spacing w:before="59"/>
                        <w:ind w:left="31"/>
                        <w:rPr>
                          <w:rFonts w:ascii="Arial"/>
                          <w:b/>
                          <w:sz w:val="19"/>
                        </w:rPr>
                      </w:pPr>
                      <w:r>
                        <w:rPr>
                          <w:rFonts w:ascii="Arial"/>
                          <w:b/>
                          <w:sz w:val="19"/>
                        </w:rPr>
                        <w:t>SECTION 2: Hazards identification</w:t>
                      </w:r>
                    </w:p>
                  </w:txbxContent>
                </v:textbox>
                <w10:wrap type="topAndBottom" anchorx="page"/>
              </v:shape>
            </w:pict>
          </mc:Fallback>
        </mc:AlternateContent>
      </w:r>
    </w:p>
    <w:p w14:paraId="7F81D4DE" w14:textId="77777777" w:rsidR="00FA08C0" w:rsidRDefault="00FA08C0">
      <w:pPr>
        <w:pStyle w:val="BodyText"/>
        <w:spacing w:before="2"/>
        <w:rPr>
          <w:sz w:val="22"/>
        </w:rPr>
      </w:pPr>
    </w:p>
    <w:p w14:paraId="32D04375" w14:textId="77777777" w:rsidR="00FA08C0" w:rsidRDefault="00FB0A61">
      <w:pPr>
        <w:pStyle w:val="Heading1"/>
        <w:rPr>
          <w:rFonts w:ascii="Times New Roman"/>
          <w:b w:val="0"/>
        </w:rPr>
      </w:pPr>
      <w:r>
        <w:rPr>
          <w:w w:val="110"/>
        </w:rPr>
        <w:t>Classification of the substance or mixture</w:t>
      </w:r>
      <w:r>
        <w:rPr>
          <w:rFonts w:ascii="Times New Roman"/>
          <w:b w:val="0"/>
          <w:w w:val="110"/>
        </w:rPr>
        <w:t>:</w:t>
      </w:r>
    </w:p>
    <w:p w14:paraId="7AB8AE40" w14:textId="77777777" w:rsidR="00FA08C0" w:rsidRDefault="00FA08C0">
      <w:pPr>
        <w:pStyle w:val="BodyText"/>
        <w:spacing w:before="8"/>
        <w:rPr>
          <w:sz w:val="27"/>
        </w:rPr>
      </w:pPr>
    </w:p>
    <w:p w14:paraId="1A01C9C9" w14:textId="77777777" w:rsidR="00FA08C0" w:rsidRDefault="00FB0A61">
      <w:pPr>
        <w:pStyle w:val="BodyText"/>
        <w:spacing w:before="1"/>
        <w:ind w:left="227"/>
      </w:pPr>
      <w:r>
        <w:rPr>
          <w:w w:val="110"/>
        </w:rPr>
        <w:t>Not classified for physical or health hazards under GHS.</w:t>
      </w:r>
    </w:p>
    <w:p w14:paraId="51A6D34C" w14:textId="77777777" w:rsidR="00FA08C0" w:rsidRDefault="00FA08C0">
      <w:pPr>
        <w:pStyle w:val="BodyText"/>
        <w:spacing w:before="4"/>
        <w:rPr>
          <w:sz w:val="25"/>
        </w:rPr>
      </w:pPr>
    </w:p>
    <w:p w14:paraId="0804FC0E" w14:textId="77777777" w:rsidR="00FA08C0" w:rsidRDefault="00FB0A61">
      <w:pPr>
        <w:pStyle w:val="Heading1"/>
        <w:rPr>
          <w:rFonts w:ascii="Times New Roman"/>
          <w:b w:val="0"/>
        </w:rPr>
      </w:pPr>
      <w:r>
        <w:rPr>
          <w:w w:val="110"/>
        </w:rPr>
        <w:t>Hazard statements</w:t>
      </w:r>
      <w:r>
        <w:rPr>
          <w:rFonts w:ascii="Times New Roman"/>
          <w:b w:val="0"/>
          <w:w w:val="110"/>
        </w:rPr>
        <w:t>:</w:t>
      </w:r>
    </w:p>
    <w:p w14:paraId="424658B6" w14:textId="77777777" w:rsidR="00FA08C0" w:rsidRDefault="00FB0A61">
      <w:pPr>
        <w:spacing w:before="38"/>
        <w:ind w:left="227"/>
        <w:rPr>
          <w:sz w:val="19"/>
        </w:rPr>
      </w:pPr>
      <w:r>
        <w:rPr>
          <w:rFonts w:ascii="Arial"/>
          <w:b/>
          <w:w w:val="110"/>
          <w:sz w:val="19"/>
        </w:rPr>
        <w:t>Precautionary statements</w:t>
      </w:r>
      <w:r>
        <w:rPr>
          <w:w w:val="110"/>
          <w:sz w:val="19"/>
        </w:rPr>
        <w:t>:</w:t>
      </w:r>
    </w:p>
    <w:p w14:paraId="1FC61DBA" w14:textId="77777777" w:rsidR="00FA08C0" w:rsidRDefault="00FB0A61">
      <w:pPr>
        <w:pStyle w:val="BodyText"/>
        <w:spacing w:before="36" w:line="288" w:lineRule="auto"/>
        <w:ind w:left="227" w:right="4073"/>
      </w:pPr>
      <w:r>
        <w:rPr>
          <w:w w:val="120"/>
        </w:rPr>
        <w:t>If</w:t>
      </w:r>
      <w:r>
        <w:rPr>
          <w:spacing w:val="-29"/>
          <w:w w:val="120"/>
        </w:rPr>
        <w:t xml:space="preserve"> </w:t>
      </w:r>
      <w:r>
        <w:rPr>
          <w:w w:val="120"/>
        </w:rPr>
        <w:t>medical</w:t>
      </w:r>
      <w:r>
        <w:rPr>
          <w:spacing w:val="-31"/>
          <w:w w:val="120"/>
        </w:rPr>
        <w:t xml:space="preserve"> </w:t>
      </w:r>
      <w:r>
        <w:rPr>
          <w:w w:val="120"/>
        </w:rPr>
        <w:t>advice</w:t>
      </w:r>
      <w:r>
        <w:rPr>
          <w:spacing w:val="-27"/>
          <w:w w:val="120"/>
        </w:rPr>
        <w:t xml:space="preserve"> </w:t>
      </w:r>
      <w:r>
        <w:rPr>
          <w:w w:val="120"/>
        </w:rPr>
        <w:t>is</w:t>
      </w:r>
      <w:r>
        <w:rPr>
          <w:spacing w:val="-30"/>
          <w:w w:val="120"/>
        </w:rPr>
        <w:t xml:space="preserve"> </w:t>
      </w:r>
      <w:r>
        <w:rPr>
          <w:w w:val="120"/>
        </w:rPr>
        <w:t>needed,</w:t>
      </w:r>
      <w:r>
        <w:rPr>
          <w:spacing w:val="-28"/>
          <w:w w:val="120"/>
        </w:rPr>
        <w:t xml:space="preserve"> </w:t>
      </w:r>
      <w:r>
        <w:rPr>
          <w:w w:val="120"/>
        </w:rPr>
        <w:t>have</w:t>
      </w:r>
      <w:r>
        <w:rPr>
          <w:spacing w:val="-27"/>
          <w:w w:val="120"/>
        </w:rPr>
        <w:t xml:space="preserve"> </w:t>
      </w:r>
      <w:r>
        <w:rPr>
          <w:w w:val="120"/>
        </w:rPr>
        <w:t>product</w:t>
      </w:r>
      <w:r>
        <w:rPr>
          <w:spacing w:val="-32"/>
          <w:w w:val="120"/>
        </w:rPr>
        <w:t xml:space="preserve"> </w:t>
      </w:r>
      <w:r>
        <w:rPr>
          <w:w w:val="120"/>
        </w:rPr>
        <w:t>container</w:t>
      </w:r>
      <w:r>
        <w:rPr>
          <w:spacing w:val="-28"/>
          <w:w w:val="120"/>
        </w:rPr>
        <w:t xml:space="preserve"> </w:t>
      </w:r>
      <w:r>
        <w:rPr>
          <w:w w:val="120"/>
        </w:rPr>
        <w:t>or</w:t>
      </w:r>
      <w:r>
        <w:rPr>
          <w:spacing w:val="-27"/>
          <w:w w:val="120"/>
        </w:rPr>
        <w:t xml:space="preserve"> </w:t>
      </w:r>
      <w:r>
        <w:rPr>
          <w:w w:val="120"/>
        </w:rPr>
        <w:t>label</w:t>
      </w:r>
      <w:r>
        <w:rPr>
          <w:spacing w:val="-31"/>
          <w:w w:val="120"/>
        </w:rPr>
        <w:t xml:space="preserve"> </w:t>
      </w:r>
      <w:r>
        <w:rPr>
          <w:w w:val="120"/>
        </w:rPr>
        <w:t>at</w:t>
      </w:r>
      <w:r>
        <w:rPr>
          <w:spacing w:val="-32"/>
          <w:w w:val="120"/>
        </w:rPr>
        <w:t xml:space="preserve"> </w:t>
      </w:r>
      <w:r>
        <w:rPr>
          <w:w w:val="120"/>
        </w:rPr>
        <w:t>hand Read</w:t>
      </w:r>
      <w:r>
        <w:rPr>
          <w:spacing w:val="-31"/>
          <w:w w:val="120"/>
        </w:rPr>
        <w:t xml:space="preserve"> </w:t>
      </w:r>
      <w:r>
        <w:rPr>
          <w:w w:val="120"/>
        </w:rPr>
        <w:t>label</w:t>
      </w:r>
      <w:r>
        <w:rPr>
          <w:spacing w:val="-34"/>
          <w:w w:val="120"/>
        </w:rPr>
        <w:t xml:space="preserve"> </w:t>
      </w:r>
      <w:r>
        <w:rPr>
          <w:w w:val="120"/>
        </w:rPr>
        <w:t>before</w:t>
      </w:r>
      <w:r>
        <w:rPr>
          <w:spacing w:val="-32"/>
          <w:w w:val="120"/>
        </w:rPr>
        <w:t xml:space="preserve"> </w:t>
      </w:r>
      <w:r>
        <w:rPr>
          <w:w w:val="120"/>
        </w:rPr>
        <w:t>use</w:t>
      </w:r>
    </w:p>
    <w:p w14:paraId="0E6F39B9" w14:textId="77777777" w:rsidR="00FA08C0" w:rsidRDefault="00FA08C0">
      <w:pPr>
        <w:pStyle w:val="BodyText"/>
        <w:rPr>
          <w:sz w:val="20"/>
        </w:rPr>
      </w:pPr>
    </w:p>
    <w:p w14:paraId="5C0616D1" w14:textId="77777777" w:rsidR="00FA08C0" w:rsidRDefault="00FA08C0">
      <w:pPr>
        <w:rPr>
          <w:sz w:val="20"/>
        </w:rPr>
        <w:sectPr w:rsidR="00FA08C0">
          <w:headerReference w:type="default" r:id="rId7"/>
          <w:footerReference w:type="default" r:id="rId8"/>
          <w:type w:val="continuous"/>
          <w:pgSz w:w="11940" w:h="16860"/>
          <w:pgMar w:top="1680" w:right="740" w:bottom="760" w:left="620" w:header="519" w:footer="560" w:gutter="0"/>
          <w:pgNumType w:start="1"/>
          <w:cols w:space="720"/>
        </w:sectPr>
      </w:pPr>
    </w:p>
    <w:p w14:paraId="70A63AFF" w14:textId="77777777" w:rsidR="00FA08C0" w:rsidRDefault="00FA08C0">
      <w:pPr>
        <w:pStyle w:val="BodyText"/>
        <w:spacing w:before="5"/>
        <w:rPr>
          <w:sz w:val="23"/>
        </w:rPr>
      </w:pPr>
    </w:p>
    <w:p w14:paraId="34323822" w14:textId="77777777" w:rsidR="00FA08C0" w:rsidRDefault="00FB0A61">
      <w:pPr>
        <w:pStyle w:val="Heading1"/>
        <w:rPr>
          <w:rFonts w:ascii="Times New Roman"/>
          <w:b w:val="0"/>
        </w:rPr>
      </w:pPr>
      <w:r>
        <w:rPr>
          <w:w w:val="110"/>
        </w:rPr>
        <w:t xml:space="preserve">Other </w:t>
      </w:r>
      <w:proofErr w:type="gramStart"/>
      <w:r>
        <w:rPr>
          <w:w w:val="110"/>
        </w:rPr>
        <w:t>Non-GHSClassification</w:t>
      </w:r>
      <w:proofErr w:type="gramEnd"/>
      <w:r>
        <w:rPr>
          <w:rFonts w:ascii="Times New Roman"/>
          <w:b w:val="0"/>
          <w:w w:val="110"/>
        </w:rPr>
        <w:t>:</w:t>
      </w:r>
    </w:p>
    <w:p w14:paraId="05A02E9F" w14:textId="77777777" w:rsidR="00FA08C0" w:rsidRDefault="00FB0A61">
      <w:pPr>
        <w:pStyle w:val="BodyText"/>
        <w:rPr>
          <w:sz w:val="20"/>
        </w:rPr>
      </w:pPr>
      <w:r>
        <w:br w:type="column"/>
      </w:r>
    </w:p>
    <w:p w14:paraId="6D293B10" w14:textId="77777777" w:rsidR="00FA08C0" w:rsidRDefault="00FA08C0">
      <w:pPr>
        <w:pStyle w:val="BodyText"/>
        <w:rPr>
          <w:sz w:val="20"/>
        </w:rPr>
      </w:pPr>
    </w:p>
    <w:p w14:paraId="61CBC295" w14:textId="77777777" w:rsidR="00FA08C0" w:rsidRDefault="00FB0A61">
      <w:pPr>
        <w:spacing w:before="133" w:line="316" w:lineRule="auto"/>
        <w:ind w:left="227" w:right="4739" w:firstLine="199"/>
        <w:rPr>
          <w:rFonts w:ascii="Arial"/>
          <w:b/>
          <w:sz w:val="19"/>
        </w:rPr>
      </w:pPr>
      <w:r>
        <w:rPr>
          <w:rFonts w:ascii="Arial"/>
          <w:b/>
          <w:sz w:val="19"/>
        </w:rPr>
        <w:t>WHMIS NFPA/HMIS</w:t>
      </w:r>
    </w:p>
    <w:p w14:paraId="60F4AC03" w14:textId="77777777" w:rsidR="00FA08C0" w:rsidRDefault="00FA08C0">
      <w:pPr>
        <w:spacing w:line="316" w:lineRule="auto"/>
        <w:rPr>
          <w:rFonts w:ascii="Arial"/>
          <w:sz w:val="19"/>
        </w:rPr>
        <w:sectPr w:rsidR="00FA08C0">
          <w:type w:val="continuous"/>
          <w:pgSz w:w="11940" w:h="16860"/>
          <w:pgMar w:top="1680" w:right="740" w:bottom="760" w:left="620" w:header="720" w:footer="720" w:gutter="0"/>
          <w:cols w:num="2" w:space="720" w:equalWidth="0">
            <w:col w:w="3194" w:space="1355"/>
            <w:col w:w="6031"/>
          </w:cols>
        </w:sectPr>
      </w:pPr>
    </w:p>
    <w:p w14:paraId="2577DFC9" w14:textId="77777777" w:rsidR="00FA08C0" w:rsidRDefault="00FA08C0">
      <w:pPr>
        <w:pStyle w:val="BodyText"/>
        <w:spacing w:before="2"/>
        <w:rPr>
          <w:rFonts w:ascii="Arial"/>
          <w:b/>
          <w:sz w:val="4"/>
        </w:rPr>
      </w:pPr>
    </w:p>
    <w:p w14:paraId="02D0DCB1" w14:textId="77777777" w:rsidR="00FA08C0" w:rsidRDefault="00FB0A61">
      <w:pPr>
        <w:tabs>
          <w:tab w:val="left" w:pos="6743"/>
        </w:tabs>
        <w:ind w:left="1657"/>
        <w:rPr>
          <w:rFonts w:ascii="Arial"/>
          <w:sz w:val="20"/>
        </w:rPr>
      </w:pPr>
      <w:r>
        <w:rPr>
          <w:rFonts w:ascii="Arial"/>
          <w:noProof/>
          <w:sz w:val="20"/>
        </w:rPr>
        <w:drawing>
          <wp:inline distT="0" distB="0" distL="0" distR="0" wp14:anchorId="2465AF85" wp14:editId="6C0B5229">
            <wp:extent cx="1438279" cy="14260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8279" cy="1426083"/>
                    </a:xfrm>
                    <a:prstGeom prst="rect">
                      <a:avLst/>
                    </a:prstGeom>
                  </pic:spPr>
                </pic:pic>
              </a:graphicData>
            </a:graphic>
          </wp:inline>
        </w:drawing>
      </w:r>
      <w:r>
        <w:rPr>
          <w:rFonts w:ascii="Arial"/>
          <w:sz w:val="20"/>
        </w:rPr>
        <w:tab/>
      </w:r>
      <w:r>
        <w:rPr>
          <w:rFonts w:ascii="Arial"/>
          <w:noProof/>
          <w:position w:val="19"/>
          <w:sz w:val="20"/>
        </w:rPr>
        <w:drawing>
          <wp:inline distT="0" distB="0" distL="0" distR="0" wp14:anchorId="095BEEBA" wp14:editId="26E2048D">
            <wp:extent cx="1437581" cy="12028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437581" cy="1202816"/>
                    </a:xfrm>
                    <a:prstGeom prst="rect">
                      <a:avLst/>
                    </a:prstGeom>
                  </pic:spPr>
                </pic:pic>
              </a:graphicData>
            </a:graphic>
          </wp:inline>
        </w:drawing>
      </w:r>
    </w:p>
    <w:p w14:paraId="21AF2E65" w14:textId="77777777" w:rsidR="00FA08C0" w:rsidRDefault="00FB0A61">
      <w:pPr>
        <w:pStyle w:val="BodyText"/>
        <w:tabs>
          <w:tab w:val="left" w:pos="5245"/>
        </w:tabs>
        <w:spacing w:before="30"/>
        <w:ind w:left="257"/>
        <w:jc w:val="center"/>
      </w:pPr>
      <w:r>
        <w:rPr>
          <w:w w:val="105"/>
        </w:rPr>
        <w:t>NFPA</w:t>
      </w:r>
      <w:r>
        <w:rPr>
          <w:spacing w:val="-2"/>
          <w:w w:val="105"/>
        </w:rPr>
        <w:t xml:space="preserve"> </w:t>
      </w:r>
      <w:r>
        <w:rPr>
          <w:w w:val="105"/>
        </w:rPr>
        <w:t>SCALE</w:t>
      </w:r>
      <w:r>
        <w:rPr>
          <w:spacing w:val="-10"/>
          <w:w w:val="105"/>
        </w:rPr>
        <w:t xml:space="preserve"> </w:t>
      </w:r>
      <w:r>
        <w:rPr>
          <w:w w:val="105"/>
        </w:rPr>
        <w:t>(0-4)</w:t>
      </w:r>
      <w:r>
        <w:rPr>
          <w:w w:val="105"/>
        </w:rPr>
        <w:tab/>
        <w:t>HMIS RATINGS</w:t>
      </w:r>
      <w:r>
        <w:rPr>
          <w:spacing w:val="-26"/>
          <w:w w:val="105"/>
        </w:rPr>
        <w:t xml:space="preserve"> </w:t>
      </w:r>
      <w:r>
        <w:rPr>
          <w:w w:val="105"/>
        </w:rPr>
        <w:t>(0-4)</w:t>
      </w:r>
    </w:p>
    <w:p w14:paraId="5893A618" w14:textId="77777777" w:rsidR="00FA08C0" w:rsidRDefault="00067662">
      <w:pPr>
        <w:pStyle w:val="BodyText"/>
        <w:spacing w:before="8"/>
        <w:rPr>
          <w:sz w:val="23"/>
        </w:rPr>
      </w:pPr>
      <w:r>
        <w:rPr>
          <w:noProof/>
        </w:rPr>
        <mc:AlternateContent>
          <mc:Choice Requires="wps">
            <w:drawing>
              <wp:anchor distT="0" distB="0" distL="0" distR="0" simplePos="0" relativeHeight="487588864" behindDoc="1" locked="0" layoutInCell="1" allowOverlap="1" wp14:anchorId="47D56ACA" wp14:editId="616EB1DB">
                <wp:simplePos x="0" y="0"/>
                <wp:positionH relativeFrom="page">
                  <wp:posOffset>557530</wp:posOffset>
                </wp:positionH>
                <wp:positionV relativeFrom="paragraph">
                  <wp:posOffset>203200</wp:posOffset>
                </wp:positionV>
                <wp:extent cx="6471285" cy="212090"/>
                <wp:effectExtent l="0" t="0" r="5715" b="3810"/>
                <wp:wrapTopAndBottom/>
                <wp:docPr id="547062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2090"/>
                        </a:xfrm>
                        <a:prstGeom prst="rect">
                          <a:avLst/>
                        </a:prstGeom>
                        <a:solidFill>
                          <a:srgbClr val="DBDBDB"/>
                        </a:solidFill>
                        <a:ln w="9144">
                          <a:solidFill>
                            <a:srgbClr val="000000"/>
                          </a:solidFill>
                          <a:miter lim="800000"/>
                          <a:headEnd/>
                          <a:tailEnd/>
                        </a:ln>
                      </wps:spPr>
                      <wps:txbx>
                        <w:txbxContent>
                          <w:p w14:paraId="6FDFFF4B" w14:textId="25943E9C" w:rsidR="00FA08C0" w:rsidRDefault="00FB0A61">
                            <w:pPr>
                              <w:spacing w:before="61"/>
                              <w:ind w:left="31"/>
                              <w:rPr>
                                <w:rFonts w:ascii="Arial"/>
                                <w:b/>
                                <w:sz w:val="19"/>
                              </w:rPr>
                            </w:pPr>
                            <w:r>
                              <w:rPr>
                                <w:rFonts w:ascii="Arial"/>
                                <w:b/>
                                <w:sz w:val="19"/>
                              </w:rPr>
                              <w:t>SECTION 3: Composition/information on ingredients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6ACA" id="Text Box 6" o:spid="_x0000_s1028" type="#_x0000_t202" style="position:absolute;margin-left:43.9pt;margin-top:16pt;width:509.55pt;height:16.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" fillcolor="#dbdbdb" strokeweight=".72pt">
                <v:path arrowok="t"/>
                <v:textbox inset="0,0,0,0">
                  <w:txbxContent>
                    <w:p w14:paraId="6FDFFF4B" w14:textId="25943E9C" w:rsidR="00FA08C0" w:rsidRDefault="00FB0A61">
                      <w:pPr>
                        <w:spacing w:before="61"/>
                        <w:ind w:left="31"/>
                        <w:rPr>
                          <w:rFonts w:ascii="Arial"/>
                          <w:b/>
                          <w:sz w:val="19"/>
                        </w:rPr>
                      </w:pPr>
                      <w:r>
                        <w:rPr>
                          <w:rFonts w:ascii="Arial"/>
                          <w:b/>
                          <w:sz w:val="19"/>
                        </w:rPr>
                        <w:t>SECTION 3: Composition/information on ingredients</w:t>
                      </w:r>
                    </w:p>
                  </w:txbxContent>
                </v:textbox>
                <w10:wrap type="topAndBottom" anchorx="page"/>
              </v:shape>
            </w:pict>
          </mc:Fallback>
        </mc:AlternateContent>
      </w:r>
    </w:p>
    <w:p w14:paraId="3357C98D" w14:textId="77777777" w:rsidR="00FA08C0" w:rsidRDefault="00FA08C0">
      <w:pPr>
        <w:pStyle w:val="BodyText"/>
        <w:spacing w:before="10" w:after="1"/>
        <w:rPr>
          <w:sz w:val="21"/>
        </w:rPr>
      </w:pPr>
    </w:p>
    <w:tbl>
      <w:tblPr>
        <w:tblW w:w="0" w:type="auto"/>
        <w:tblInd w:w="2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6"/>
        <w:gridCol w:w="7080"/>
        <w:gridCol w:w="988"/>
      </w:tblGrid>
      <w:tr w:rsidR="00FA08C0" w14:paraId="1596F309" w14:textId="77777777">
        <w:trPr>
          <w:trHeight w:val="380"/>
        </w:trPr>
        <w:tc>
          <w:tcPr>
            <w:tcW w:w="10164" w:type="dxa"/>
            <w:gridSpan w:val="3"/>
          </w:tcPr>
          <w:p w14:paraId="49DBF01A" w14:textId="77777777" w:rsidR="00FA08C0" w:rsidRDefault="00FB0A61">
            <w:pPr>
              <w:pStyle w:val="TableParagraph"/>
              <w:spacing w:before="70"/>
              <w:ind w:left="85"/>
              <w:rPr>
                <w:rFonts w:ascii="Arial"/>
                <w:b/>
                <w:sz w:val="19"/>
              </w:rPr>
            </w:pPr>
            <w:r>
              <w:rPr>
                <w:rFonts w:ascii="Arial"/>
                <w:b/>
                <w:w w:val="110"/>
                <w:sz w:val="19"/>
              </w:rPr>
              <w:t>Ingredients:</w:t>
            </w:r>
          </w:p>
        </w:tc>
      </w:tr>
      <w:tr w:rsidR="00FA08C0" w14:paraId="2BDE18BF" w14:textId="77777777">
        <w:trPr>
          <w:trHeight w:val="378"/>
        </w:trPr>
        <w:tc>
          <w:tcPr>
            <w:tcW w:w="2096" w:type="dxa"/>
          </w:tcPr>
          <w:p w14:paraId="5AF64EB9" w14:textId="77777777" w:rsidR="00FA08C0" w:rsidRDefault="00FB0A61">
            <w:pPr>
              <w:pStyle w:val="TableParagraph"/>
              <w:spacing w:before="33"/>
              <w:ind w:left="132"/>
              <w:rPr>
                <w:sz w:val="19"/>
              </w:rPr>
            </w:pPr>
            <w:r>
              <w:rPr>
                <w:sz w:val="19"/>
              </w:rPr>
              <w:t>Cas 199111-50-7</w:t>
            </w:r>
          </w:p>
        </w:tc>
        <w:tc>
          <w:tcPr>
            <w:tcW w:w="7080" w:type="dxa"/>
          </w:tcPr>
          <w:p w14:paraId="363700B9" w14:textId="77777777" w:rsidR="00FA08C0" w:rsidRDefault="00FB0A61">
            <w:pPr>
              <w:pStyle w:val="TableParagraph"/>
              <w:spacing w:before="33"/>
              <w:ind w:left="92"/>
              <w:rPr>
                <w:sz w:val="19"/>
              </w:rPr>
            </w:pPr>
            <w:r>
              <w:rPr>
                <w:w w:val="110"/>
                <w:sz w:val="19"/>
              </w:rPr>
              <w:t>3-(Trihydroxysilyl) propyldimenhyloctadecyl ammonium chloride</w:t>
            </w:r>
          </w:p>
        </w:tc>
        <w:tc>
          <w:tcPr>
            <w:tcW w:w="988" w:type="dxa"/>
          </w:tcPr>
          <w:p w14:paraId="77239A29" w14:textId="77777777" w:rsidR="00FA08C0" w:rsidRDefault="00FB0A61">
            <w:pPr>
              <w:pStyle w:val="TableParagraph"/>
              <w:spacing w:before="33"/>
              <w:ind w:left="91"/>
              <w:rPr>
                <w:sz w:val="19"/>
              </w:rPr>
            </w:pPr>
            <w:r>
              <w:rPr>
                <w:w w:val="130"/>
                <w:sz w:val="19"/>
              </w:rPr>
              <w:t>&lt;1 %</w:t>
            </w:r>
          </w:p>
        </w:tc>
      </w:tr>
      <w:tr w:rsidR="00FA08C0" w14:paraId="70F91DF7" w14:textId="77777777">
        <w:trPr>
          <w:trHeight w:val="382"/>
        </w:trPr>
        <w:tc>
          <w:tcPr>
            <w:tcW w:w="10164" w:type="dxa"/>
            <w:gridSpan w:val="3"/>
          </w:tcPr>
          <w:p w14:paraId="026828FD" w14:textId="77777777" w:rsidR="00FA08C0" w:rsidRDefault="00FB0A61">
            <w:pPr>
              <w:pStyle w:val="TableParagraph"/>
              <w:spacing w:before="38"/>
              <w:ind w:left="0" w:right="51"/>
              <w:jc w:val="right"/>
              <w:rPr>
                <w:sz w:val="19"/>
              </w:rPr>
            </w:pPr>
            <w:r>
              <w:rPr>
                <w:w w:val="120"/>
                <w:sz w:val="19"/>
              </w:rPr>
              <w:t>Percentages are by weight</w:t>
            </w:r>
          </w:p>
        </w:tc>
      </w:tr>
    </w:tbl>
    <w:p w14:paraId="1FFF8572" w14:textId="77777777" w:rsidR="00FA08C0" w:rsidRDefault="00FA08C0">
      <w:pPr>
        <w:jc w:val="right"/>
        <w:rPr>
          <w:sz w:val="19"/>
        </w:rPr>
        <w:sectPr w:rsidR="00FA08C0">
          <w:type w:val="continuous"/>
          <w:pgSz w:w="11940" w:h="16860"/>
          <w:pgMar w:top="1680" w:right="740" w:bottom="760" w:left="620" w:header="720" w:footer="720" w:gutter="0"/>
          <w:cols w:space="720"/>
        </w:sectPr>
      </w:pPr>
    </w:p>
    <w:p w14:paraId="28AF226F" w14:textId="77777777" w:rsidR="00FA08C0" w:rsidRDefault="00FA08C0">
      <w:pPr>
        <w:pStyle w:val="BodyText"/>
        <w:rPr>
          <w:sz w:val="20"/>
        </w:rPr>
      </w:pPr>
    </w:p>
    <w:p w14:paraId="61C8C2C1" w14:textId="77777777" w:rsidR="00FA08C0" w:rsidRDefault="00FA08C0">
      <w:pPr>
        <w:pStyle w:val="BodyText"/>
        <w:rPr>
          <w:sz w:val="20"/>
        </w:rPr>
      </w:pPr>
    </w:p>
    <w:p w14:paraId="6DE45C6C" w14:textId="77777777" w:rsidR="00FA08C0" w:rsidRDefault="00FA08C0">
      <w:pPr>
        <w:pStyle w:val="BodyText"/>
        <w:spacing w:before="2"/>
        <w:rPr>
          <w:sz w:val="16"/>
        </w:rPr>
      </w:pPr>
    </w:p>
    <w:p w14:paraId="6CBA942B" w14:textId="77777777" w:rsidR="00FA08C0" w:rsidRDefault="00067662">
      <w:pPr>
        <w:pStyle w:val="BodyText"/>
        <w:ind w:left="270"/>
        <w:rPr>
          <w:sz w:val="20"/>
        </w:rPr>
      </w:pPr>
      <w:r>
        <w:rPr>
          <w:noProof/>
          <w:sz w:val="20"/>
        </w:rPr>
        <mc:AlternateContent>
          <mc:Choice Requires="wps">
            <w:drawing>
              <wp:inline distT="0" distB="0" distL="0" distR="0" wp14:anchorId="6EA9FCAA" wp14:editId="0A4F0B5C">
                <wp:extent cx="6471285" cy="213360"/>
                <wp:effectExtent l="0" t="0" r="5715" b="2540"/>
                <wp:docPr id="11763920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001CEFFC" w14:textId="57B3BE31" w:rsidR="00FA08C0" w:rsidRDefault="00FB0A61">
                            <w:pPr>
                              <w:spacing w:before="65"/>
                              <w:ind w:left="30"/>
                              <w:rPr>
                                <w:rFonts w:ascii="Arial"/>
                                <w:b/>
                                <w:sz w:val="19"/>
                              </w:rPr>
                            </w:pPr>
                            <w:r>
                              <w:rPr>
                                <w:rFonts w:ascii="Arial"/>
                                <w:b/>
                                <w:sz w:val="19"/>
                              </w:rPr>
                              <w:t>SECTION 4: First aid measures</w:t>
                            </w:r>
                          </w:p>
                        </w:txbxContent>
                      </wps:txbx>
                      <wps:bodyPr rot="0" vert="horz" wrap="square" lIns="0" tIns="0" rIns="0" bIns="0" anchor="t" anchorCtr="0" upright="1">
                        <a:noAutofit/>
                      </wps:bodyPr>
                    </wps:wsp>
                  </a:graphicData>
                </a:graphic>
              </wp:inline>
            </w:drawing>
          </mc:Choice>
          <mc:Fallback>
            <w:pict>
              <v:shape w14:anchorId="6EA9FCAA" id="Text Box 20" o:spid="_x0000_s1029" type="#_x0000_t202" style="width:509.5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" fillcolor="#dbdbdb" strokeweight=".72pt">
                <v:path arrowok="t"/>
                <v:textbox inset="0,0,0,0">
                  <w:txbxContent>
                    <w:p w14:paraId="001CEFFC" w14:textId="57B3BE31" w:rsidR="00FA08C0" w:rsidRDefault="00FB0A61">
                      <w:pPr>
                        <w:spacing w:before="65"/>
                        <w:ind w:left="30"/>
                        <w:rPr>
                          <w:rFonts w:ascii="Arial"/>
                          <w:b/>
                          <w:sz w:val="19"/>
                        </w:rPr>
                      </w:pPr>
                      <w:r>
                        <w:rPr>
                          <w:rFonts w:ascii="Arial"/>
                          <w:b/>
                          <w:sz w:val="19"/>
                        </w:rPr>
                        <w:t>SECTION 4: First aid measures</w:t>
                      </w:r>
                    </w:p>
                  </w:txbxContent>
                </v:textbox>
                <w10:anchorlock/>
              </v:shape>
            </w:pict>
          </mc:Fallback>
        </mc:AlternateContent>
      </w:r>
    </w:p>
    <w:p w14:paraId="4CD3160E" w14:textId="77777777" w:rsidR="00FA08C0" w:rsidRDefault="00FB0A61">
      <w:pPr>
        <w:pStyle w:val="Heading1"/>
        <w:spacing w:before="2"/>
      </w:pPr>
      <w:r>
        <w:rPr>
          <w:w w:val="110"/>
        </w:rPr>
        <w:t>Description of first aid measures</w:t>
      </w:r>
    </w:p>
    <w:p w14:paraId="5901E83B" w14:textId="550F911B" w:rsidR="00FA08C0" w:rsidRPr="00067662" w:rsidRDefault="00FB0A61" w:rsidP="00067662">
      <w:pPr>
        <w:spacing w:before="62" w:line="252" w:lineRule="auto"/>
        <w:ind w:left="524" w:right="359"/>
        <w:rPr>
          <w:rFonts w:ascii="Calibri"/>
          <w:sz w:val="19"/>
          <w:szCs w:val="19"/>
        </w:rPr>
      </w:pPr>
      <w:r>
        <w:rPr>
          <w:rFonts w:ascii="Arial"/>
          <w:b/>
          <w:w w:val="110"/>
          <w:sz w:val="19"/>
        </w:rPr>
        <w:t xml:space="preserve">After inhalation: </w:t>
      </w:r>
      <w:r w:rsidRPr="00067662">
        <w:rPr>
          <w:w w:val="110"/>
          <w:sz w:val="19"/>
          <w:szCs w:val="19"/>
        </w:rPr>
        <w:t xml:space="preserve">Loosen clothing as necessary and position individual in a comfortable </w:t>
      </w:r>
      <w:r w:rsidR="00067662" w:rsidRPr="00067662">
        <w:rPr>
          <w:w w:val="110"/>
          <w:sz w:val="19"/>
          <w:szCs w:val="19"/>
        </w:rPr>
        <w:t>position. Move</w:t>
      </w:r>
      <w:r w:rsidRPr="00067662">
        <w:rPr>
          <w:w w:val="110"/>
          <w:sz w:val="19"/>
          <w:szCs w:val="19"/>
        </w:rPr>
        <w:t xml:space="preserve"> exposed to fresh air. Give artificial respiration if necessary. If breathing is difficult give oxygen. Get medical assistance if</w:t>
      </w:r>
      <w:r w:rsidR="00067662" w:rsidRPr="00067662">
        <w:rPr>
          <w:w w:val="110"/>
          <w:sz w:val="19"/>
          <w:szCs w:val="19"/>
        </w:rPr>
        <w:t xml:space="preserve"> </w:t>
      </w:r>
      <w:r w:rsidRPr="00067662">
        <w:rPr>
          <w:w w:val="110"/>
          <w:sz w:val="19"/>
          <w:szCs w:val="19"/>
        </w:rPr>
        <w:t>cough or other symptoms</w:t>
      </w:r>
      <w:r w:rsidRPr="00067662">
        <w:rPr>
          <w:spacing w:val="52"/>
          <w:w w:val="110"/>
          <w:sz w:val="19"/>
          <w:szCs w:val="19"/>
        </w:rPr>
        <w:t xml:space="preserve"> </w:t>
      </w:r>
      <w:r w:rsidRPr="00067662">
        <w:rPr>
          <w:w w:val="110"/>
          <w:sz w:val="19"/>
          <w:szCs w:val="19"/>
        </w:rPr>
        <w:t>appear.</w:t>
      </w:r>
    </w:p>
    <w:p w14:paraId="393714C6" w14:textId="582315FE" w:rsidR="00FA08C0" w:rsidRDefault="00FB0A61">
      <w:pPr>
        <w:pStyle w:val="BodyText"/>
        <w:spacing w:before="17" w:line="285" w:lineRule="auto"/>
        <w:ind w:left="527" w:right="359"/>
      </w:pPr>
      <w:r w:rsidRPr="00067662">
        <w:rPr>
          <w:rFonts w:ascii="Arial"/>
          <w:b/>
          <w:w w:val="120"/>
        </w:rPr>
        <w:t>After</w:t>
      </w:r>
      <w:r w:rsidRPr="00067662">
        <w:rPr>
          <w:rFonts w:ascii="Arial"/>
          <w:b/>
          <w:spacing w:val="-35"/>
          <w:w w:val="120"/>
        </w:rPr>
        <w:t xml:space="preserve"> </w:t>
      </w:r>
      <w:r w:rsidRPr="00067662">
        <w:rPr>
          <w:rFonts w:ascii="Arial"/>
          <w:b/>
          <w:w w:val="120"/>
        </w:rPr>
        <w:t>skin</w:t>
      </w:r>
      <w:r w:rsidRPr="00067662">
        <w:rPr>
          <w:rFonts w:ascii="Arial"/>
          <w:b/>
          <w:spacing w:val="-37"/>
          <w:w w:val="120"/>
        </w:rPr>
        <w:t xml:space="preserve"> </w:t>
      </w:r>
      <w:r w:rsidRPr="00067662">
        <w:rPr>
          <w:rFonts w:ascii="Arial"/>
          <w:b/>
          <w:w w:val="120"/>
        </w:rPr>
        <w:t>contact:</w:t>
      </w:r>
      <w:r w:rsidRPr="00067662">
        <w:rPr>
          <w:rFonts w:ascii="Arial"/>
          <w:b/>
          <w:spacing w:val="-39"/>
          <w:w w:val="120"/>
        </w:rPr>
        <w:t xml:space="preserve"> </w:t>
      </w:r>
      <w:r w:rsidRPr="00067662">
        <w:rPr>
          <w:w w:val="120"/>
        </w:rPr>
        <w:t>Rinse/flush</w:t>
      </w:r>
      <w:r w:rsidRPr="00067662">
        <w:rPr>
          <w:spacing w:val="-40"/>
          <w:w w:val="120"/>
        </w:rPr>
        <w:t xml:space="preserve"> </w:t>
      </w:r>
      <w:r w:rsidRPr="00067662">
        <w:rPr>
          <w:w w:val="120"/>
        </w:rPr>
        <w:t>exposed</w:t>
      </w:r>
      <w:r w:rsidRPr="00067662">
        <w:rPr>
          <w:spacing w:val="-38"/>
          <w:w w:val="120"/>
        </w:rPr>
        <w:t xml:space="preserve"> </w:t>
      </w:r>
      <w:r w:rsidR="00067662" w:rsidRPr="00067662">
        <w:rPr>
          <w:spacing w:val="2"/>
          <w:w w:val="120"/>
        </w:rPr>
        <w:t>skin gently</w:t>
      </w:r>
      <w:r w:rsidRPr="00067662">
        <w:rPr>
          <w:spacing w:val="-35"/>
          <w:w w:val="120"/>
        </w:rPr>
        <w:t xml:space="preserve"> </w:t>
      </w:r>
      <w:r w:rsidRPr="00067662">
        <w:rPr>
          <w:spacing w:val="2"/>
          <w:w w:val="120"/>
        </w:rPr>
        <w:t>using</w:t>
      </w:r>
      <w:r w:rsidR="00067662">
        <w:rPr>
          <w:spacing w:val="2"/>
          <w:w w:val="120"/>
        </w:rPr>
        <w:t xml:space="preserve"> </w:t>
      </w:r>
      <w:r>
        <w:rPr>
          <w:spacing w:val="2"/>
          <w:w w:val="120"/>
        </w:rPr>
        <w:t>soap</w:t>
      </w:r>
      <w:r>
        <w:rPr>
          <w:spacing w:val="-39"/>
          <w:w w:val="120"/>
        </w:rPr>
        <w:t xml:space="preserve"> </w:t>
      </w:r>
      <w:r>
        <w:rPr>
          <w:w w:val="120"/>
        </w:rPr>
        <w:t>and</w:t>
      </w:r>
      <w:r>
        <w:rPr>
          <w:spacing w:val="-37"/>
          <w:w w:val="120"/>
        </w:rPr>
        <w:t xml:space="preserve"> </w:t>
      </w:r>
      <w:r>
        <w:rPr>
          <w:w w:val="120"/>
        </w:rPr>
        <w:t>water</w:t>
      </w:r>
      <w:r>
        <w:rPr>
          <w:spacing w:val="-38"/>
          <w:w w:val="120"/>
        </w:rPr>
        <w:t xml:space="preserve"> </w:t>
      </w:r>
      <w:r>
        <w:rPr>
          <w:w w:val="120"/>
        </w:rPr>
        <w:t>for</w:t>
      </w:r>
      <w:r>
        <w:rPr>
          <w:spacing w:val="-39"/>
          <w:w w:val="120"/>
        </w:rPr>
        <w:t xml:space="preserve"> </w:t>
      </w:r>
      <w:r>
        <w:rPr>
          <w:w w:val="120"/>
        </w:rPr>
        <w:t>15-20</w:t>
      </w:r>
      <w:r>
        <w:rPr>
          <w:spacing w:val="-42"/>
          <w:w w:val="120"/>
        </w:rPr>
        <w:t xml:space="preserve"> </w:t>
      </w:r>
      <w:r>
        <w:rPr>
          <w:w w:val="120"/>
        </w:rPr>
        <w:t>minutes.</w:t>
      </w:r>
      <w:r>
        <w:rPr>
          <w:spacing w:val="-20"/>
          <w:w w:val="120"/>
        </w:rPr>
        <w:t xml:space="preserve"> </w:t>
      </w:r>
      <w:r>
        <w:rPr>
          <w:w w:val="120"/>
        </w:rPr>
        <w:t>Seek</w:t>
      </w:r>
      <w:r>
        <w:rPr>
          <w:spacing w:val="-39"/>
          <w:w w:val="120"/>
        </w:rPr>
        <w:t xml:space="preserve"> </w:t>
      </w:r>
      <w:r>
        <w:rPr>
          <w:w w:val="120"/>
        </w:rPr>
        <w:t>medical advice</w:t>
      </w:r>
      <w:r>
        <w:rPr>
          <w:spacing w:val="-11"/>
          <w:w w:val="120"/>
        </w:rPr>
        <w:t xml:space="preserve"> </w:t>
      </w:r>
      <w:r>
        <w:rPr>
          <w:w w:val="120"/>
        </w:rPr>
        <w:t>if</w:t>
      </w:r>
      <w:r w:rsidR="00067662">
        <w:rPr>
          <w:w w:val="120"/>
        </w:rPr>
        <w:t xml:space="preserve"> </w:t>
      </w:r>
      <w:r>
        <w:rPr>
          <w:w w:val="120"/>
        </w:rPr>
        <w:t>discomfort</w:t>
      </w:r>
      <w:r w:rsidR="00067662">
        <w:rPr>
          <w:w w:val="120"/>
        </w:rPr>
        <w:t xml:space="preserve"> </w:t>
      </w:r>
      <w:r>
        <w:rPr>
          <w:w w:val="120"/>
        </w:rPr>
        <w:t>or</w:t>
      </w:r>
      <w:r w:rsidR="00067662">
        <w:rPr>
          <w:w w:val="120"/>
        </w:rPr>
        <w:t xml:space="preserve"> </w:t>
      </w:r>
      <w:r>
        <w:rPr>
          <w:w w:val="120"/>
        </w:rPr>
        <w:t>irritation</w:t>
      </w:r>
      <w:r w:rsidR="00067662">
        <w:rPr>
          <w:w w:val="120"/>
        </w:rPr>
        <w:t xml:space="preserve"> </w:t>
      </w:r>
      <w:r>
        <w:rPr>
          <w:w w:val="120"/>
        </w:rPr>
        <w:t>persists.</w:t>
      </w:r>
    </w:p>
    <w:p w14:paraId="1124B4A4" w14:textId="77777777" w:rsidR="00FA08C0" w:rsidRDefault="00FB0A61">
      <w:pPr>
        <w:pStyle w:val="BodyText"/>
        <w:spacing w:before="53" w:line="280" w:lineRule="auto"/>
        <w:ind w:left="527" w:right="359"/>
      </w:pPr>
      <w:r>
        <w:rPr>
          <w:rFonts w:ascii="Arial"/>
          <w:b/>
          <w:w w:val="110"/>
        </w:rPr>
        <w:t xml:space="preserve">After eye contact: </w:t>
      </w:r>
      <w:r>
        <w:rPr>
          <w:w w:val="110"/>
        </w:rPr>
        <w:t>Protect unexposed eye. Rinse/flush exposed eye(s) gently using water for 15-20 minutes. Remove contact lens(es) if able to do so during rinsing. Seek medical attention if irritation persists or if concerned.</w:t>
      </w:r>
    </w:p>
    <w:p w14:paraId="4832C0B5" w14:textId="77777777" w:rsidR="00FA08C0" w:rsidRDefault="00FB0A61">
      <w:pPr>
        <w:pStyle w:val="BodyText"/>
        <w:spacing w:before="57" w:line="288" w:lineRule="auto"/>
        <w:ind w:left="527" w:right="1096" w:hanging="3"/>
      </w:pPr>
      <w:r>
        <w:rPr>
          <w:rFonts w:ascii="Arial"/>
          <w:b/>
          <w:w w:val="110"/>
        </w:rPr>
        <w:t xml:space="preserve">After swallowing: </w:t>
      </w:r>
      <w:r>
        <w:rPr>
          <w:w w:val="110"/>
        </w:rPr>
        <w:t>Rinse mouth thoroughly. Do not induce vomiting. Seek medical attention if irritation, discomfort, or vomiting persists. Never give anything by mouth to an unconscious person.</w:t>
      </w:r>
    </w:p>
    <w:p w14:paraId="5E17C462" w14:textId="77777777" w:rsidR="00FA08C0" w:rsidRDefault="00FA08C0">
      <w:pPr>
        <w:pStyle w:val="BodyText"/>
        <w:spacing w:before="10"/>
        <w:rPr>
          <w:sz w:val="29"/>
        </w:rPr>
      </w:pPr>
    </w:p>
    <w:p w14:paraId="50D5BB44" w14:textId="77777777" w:rsidR="00FA08C0" w:rsidRDefault="00FB0A61">
      <w:pPr>
        <w:pStyle w:val="Heading1"/>
      </w:pPr>
      <w:r>
        <w:rPr>
          <w:w w:val="110"/>
        </w:rPr>
        <w:t>Most important symptoms and effects, both acute and delayed:</w:t>
      </w:r>
    </w:p>
    <w:p w14:paraId="327E0D79" w14:textId="4444E302" w:rsidR="00FA08C0" w:rsidRDefault="00FB0A61">
      <w:pPr>
        <w:pStyle w:val="BodyText"/>
        <w:tabs>
          <w:tab w:val="left" w:pos="4212"/>
        </w:tabs>
        <w:spacing w:before="61"/>
        <w:ind w:left="527"/>
      </w:pPr>
      <w:r>
        <w:rPr>
          <w:w w:val="110"/>
        </w:rPr>
        <w:t>Irritation. headache. nausea.</w:t>
      </w:r>
      <w:r>
        <w:rPr>
          <w:spacing w:val="-17"/>
          <w:w w:val="110"/>
        </w:rPr>
        <w:t xml:space="preserve"> </w:t>
      </w:r>
      <w:r>
        <w:rPr>
          <w:w w:val="110"/>
        </w:rPr>
        <w:t>shortness</w:t>
      </w:r>
      <w:r>
        <w:rPr>
          <w:spacing w:val="-4"/>
          <w:w w:val="110"/>
        </w:rPr>
        <w:t xml:space="preserve"> </w:t>
      </w:r>
      <w:r>
        <w:rPr>
          <w:w w:val="110"/>
        </w:rPr>
        <w:t>of</w:t>
      </w:r>
      <w:r w:rsidR="00067662">
        <w:rPr>
          <w:w w:val="110"/>
        </w:rPr>
        <w:t xml:space="preserve"> </w:t>
      </w:r>
      <w:r>
        <w:rPr>
          <w:w w:val="110"/>
        </w:rPr>
        <w:t>breath.</w:t>
      </w:r>
    </w:p>
    <w:p w14:paraId="28D7B8C5" w14:textId="1E1A3548" w:rsidR="00FA08C0" w:rsidRDefault="00FB0A61">
      <w:pPr>
        <w:pStyle w:val="Heading1"/>
        <w:spacing w:before="134"/>
      </w:pPr>
      <w:r>
        <w:rPr>
          <w:w w:val="110"/>
        </w:rPr>
        <w:t>Indication of any immediate medical attention and special treatment</w:t>
      </w:r>
      <w:r w:rsidR="00067662">
        <w:rPr>
          <w:w w:val="110"/>
        </w:rPr>
        <w:t xml:space="preserve"> </w:t>
      </w:r>
      <w:r>
        <w:rPr>
          <w:w w:val="110"/>
        </w:rPr>
        <w:t>needed:</w:t>
      </w:r>
    </w:p>
    <w:p w14:paraId="76D820ED" w14:textId="08ED992E" w:rsidR="00FA08C0" w:rsidRDefault="00FB0A61">
      <w:pPr>
        <w:pStyle w:val="BodyText"/>
        <w:spacing w:before="63"/>
        <w:ind w:left="527"/>
      </w:pPr>
      <w:r>
        <w:rPr>
          <w:w w:val="120"/>
        </w:rPr>
        <w:t>If seeking medical</w:t>
      </w:r>
      <w:r w:rsidR="00067662">
        <w:rPr>
          <w:w w:val="120"/>
        </w:rPr>
        <w:t xml:space="preserve"> </w:t>
      </w:r>
      <w:r>
        <w:rPr>
          <w:w w:val="120"/>
        </w:rPr>
        <w:t>attention provide SDS document to physician. Physician should treat symptomatically.</w:t>
      </w:r>
    </w:p>
    <w:p w14:paraId="5C740940" w14:textId="77777777" w:rsidR="00FA08C0" w:rsidRDefault="00067662">
      <w:pPr>
        <w:pStyle w:val="BodyText"/>
        <w:spacing w:before="10"/>
        <w:rPr>
          <w:sz w:val="25"/>
        </w:rPr>
      </w:pPr>
      <w:r>
        <w:rPr>
          <w:noProof/>
        </w:rPr>
        <mc:AlternateContent>
          <mc:Choice Requires="wps">
            <w:drawing>
              <wp:anchor distT="0" distB="0" distL="0" distR="0" simplePos="0" relativeHeight="487589888" behindDoc="1" locked="0" layoutInCell="1" allowOverlap="1" wp14:anchorId="157376CE" wp14:editId="09A18106">
                <wp:simplePos x="0" y="0"/>
                <wp:positionH relativeFrom="page">
                  <wp:posOffset>565150</wp:posOffset>
                </wp:positionH>
                <wp:positionV relativeFrom="paragraph">
                  <wp:posOffset>219075</wp:posOffset>
                </wp:positionV>
                <wp:extent cx="6471285" cy="212090"/>
                <wp:effectExtent l="0" t="0" r="5715" b="3810"/>
                <wp:wrapTopAndBottom/>
                <wp:docPr id="1706577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2090"/>
                        </a:xfrm>
                        <a:prstGeom prst="rect">
                          <a:avLst/>
                        </a:prstGeom>
                        <a:solidFill>
                          <a:srgbClr val="DBDBDB"/>
                        </a:solidFill>
                        <a:ln w="9144">
                          <a:solidFill>
                            <a:srgbClr val="000000"/>
                          </a:solidFill>
                          <a:miter lim="800000"/>
                          <a:headEnd/>
                          <a:tailEnd/>
                        </a:ln>
                      </wps:spPr>
                      <wps:txbx>
                        <w:txbxContent>
                          <w:p w14:paraId="3C54AF95" w14:textId="3F0C58B4" w:rsidR="00FA08C0" w:rsidRDefault="00FB0A61">
                            <w:pPr>
                              <w:spacing w:before="64"/>
                              <w:ind w:left="31"/>
                              <w:rPr>
                                <w:rFonts w:ascii="Arial"/>
                                <w:b/>
                                <w:sz w:val="19"/>
                              </w:rPr>
                            </w:pPr>
                            <w:r>
                              <w:rPr>
                                <w:rFonts w:ascii="Arial"/>
                                <w:b/>
                                <w:sz w:val="19"/>
                              </w:rPr>
                              <w:t>SECTION 5: Firefighting 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76CE" id="Text Box 7" o:spid="_x0000_s1030" type="#_x0000_t202" style="position:absolute;margin-left:44.5pt;margin-top:17.25pt;width:509.55pt;height:16.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" fillcolor="#dbdbdb" strokeweight=".72pt">
                <v:path arrowok="t"/>
                <v:textbox inset="0,0,0,0">
                  <w:txbxContent>
                    <w:p w14:paraId="3C54AF95" w14:textId="3F0C58B4" w:rsidR="00FA08C0" w:rsidRDefault="00FB0A61">
                      <w:pPr>
                        <w:spacing w:before="64"/>
                        <w:ind w:left="31"/>
                        <w:rPr>
                          <w:rFonts w:ascii="Arial"/>
                          <w:b/>
                          <w:sz w:val="19"/>
                        </w:rPr>
                      </w:pPr>
                      <w:r>
                        <w:rPr>
                          <w:rFonts w:ascii="Arial"/>
                          <w:b/>
                          <w:sz w:val="19"/>
                        </w:rPr>
                        <w:t>SECTION 5: Firefighting measures</w:t>
                      </w:r>
                    </w:p>
                  </w:txbxContent>
                </v:textbox>
                <w10:wrap type="topAndBottom" anchorx="page"/>
              </v:shape>
            </w:pict>
          </mc:Fallback>
        </mc:AlternateContent>
      </w:r>
    </w:p>
    <w:p w14:paraId="6A93BE7B" w14:textId="513E9EDC" w:rsidR="00FA08C0" w:rsidRDefault="00FB0A61">
      <w:pPr>
        <w:pStyle w:val="Heading1"/>
      </w:pPr>
      <w:r>
        <w:rPr>
          <w:w w:val="110"/>
        </w:rPr>
        <w:t>Extinguishing</w:t>
      </w:r>
      <w:r w:rsidR="00067662">
        <w:rPr>
          <w:w w:val="110"/>
        </w:rPr>
        <w:t xml:space="preserve"> </w:t>
      </w:r>
      <w:r>
        <w:rPr>
          <w:w w:val="110"/>
        </w:rPr>
        <w:t>media</w:t>
      </w:r>
    </w:p>
    <w:p w14:paraId="40FF538B" w14:textId="77777777" w:rsidR="00FA08C0" w:rsidRDefault="00FB0A61">
      <w:pPr>
        <w:spacing w:before="68" w:line="278" w:lineRule="auto"/>
        <w:ind w:left="527" w:right="511" w:hanging="3"/>
        <w:rPr>
          <w:sz w:val="19"/>
        </w:rPr>
      </w:pPr>
      <w:r>
        <w:rPr>
          <w:rFonts w:ascii="Arial"/>
          <w:b/>
          <w:w w:val="110"/>
          <w:sz w:val="19"/>
        </w:rPr>
        <w:t xml:space="preserve">Suitable extinguishing agents: </w:t>
      </w:r>
      <w:r>
        <w:rPr>
          <w:w w:val="110"/>
          <w:sz w:val="19"/>
        </w:rPr>
        <w:t>Use water, dry chemical, chemical foam, carbon dioxide, or alcohol-resistant foam.</w:t>
      </w:r>
    </w:p>
    <w:p w14:paraId="1E34D3B0" w14:textId="6A6146E5" w:rsidR="00FA08C0" w:rsidRDefault="00FB0A61">
      <w:pPr>
        <w:pStyle w:val="Heading1"/>
        <w:spacing w:before="90" w:line="350" w:lineRule="auto"/>
        <w:ind w:right="4853" w:firstLine="300"/>
      </w:pPr>
      <w:r>
        <w:rPr>
          <w:w w:val="110"/>
        </w:rPr>
        <w:t>For safety reasons unsuitable extinguishing agents: Special hazards arising from the substance or</w:t>
      </w:r>
      <w:r w:rsidR="00067662">
        <w:rPr>
          <w:w w:val="110"/>
        </w:rPr>
        <w:t xml:space="preserve"> </w:t>
      </w:r>
      <w:r>
        <w:rPr>
          <w:w w:val="110"/>
        </w:rPr>
        <w:t>mixture:</w:t>
      </w:r>
    </w:p>
    <w:p w14:paraId="6BA9D8C2" w14:textId="77777777" w:rsidR="00FA08C0" w:rsidRDefault="00FB0A61">
      <w:pPr>
        <w:pStyle w:val="BodyText"/>
        <w:spacing w:line="217" w:lineRule="exact"/>
        <w:ind w:left="527"/>
      </w:pPr>
      <w:r>
        <w:rPr>
          <w:w w:val="110"/>
        </w:rPr>
        <w:t>Thermal decomposition can lead to release of irritating gases and vapors.</w:t>
      </w:r>
    </w:p>
    <w:p w14:paraId="6DED71CD" w14:textId="77777777" w:rsidR="00FA08C0" w:rsidRDefault="00FB0A61">
      <w:pPr>
        <w:pStyle w:val="Heading1"/>
        <w:spacing w:before="109"/>
      </w:pPr>
      <w:r>
        <w:rPr>
          <w:w w:val="110"/>
        </w:rPr>
        <w:t>Advice for firefighters:</w:t>
      </w:r>
    </w:p>
    <w:p w14:paraId="4933B1E5" w14:textId="27D712C8" w:rsidR="00FA08C0" w:rsidRDefault="00FB0A61">
      <w:pPr>
        <w:pStyle w:val="BodyText"/>
        <w:spacing w:before="70" w:line="285" w:lineRule="auto"/>
        <w:ind w:left="527" w:right="1140"/>
      </w:pPr>
      <w:r>
        <w:rPr>
          <w:rFonts w:ascii="Arial"/>
          <w:b/>
          <w:w w:val="110"/>
        </w:rPr>
        <w:t xml:space="preserve">Protective equipment: </w:t>
      </w:r>
      <w:r>
        <w:rPr>
          <w:w w:val="110"/>
        </w:rPr>
        <w:t xml:space="preserve">Wear protective </w:t>
      </w:r>
      <w:r w:rsidR="00067662">
        <w:rPr>
          <w:w w:val="110"/>
        </w:rPr>
        <w:t>eyewear</w:t>
      </w:r>
      <w:r>
        <w:rPr>
          <w:w w:val="110"/>
        </w:rPr>
        <w:t xml:space="preserve">, gloves, and clothing. Refer to Section </w:t>
      </w:r>
      <w:r w:rsidR="00067662">
        <w:rPr>
          <w:w w:val="110"/>
        </w:rPr>
        <w:t>8. Use</w:t>
      </w:r>
      <w:r>
        <w:rPr>
          <w:w w:val="110"/>
        </w:rPr>
        <w:t xml:space="preserve"> NIOSH- approved respiratory protection/breathing apparatus.</w:t>
      </w:r>
    </w:p>
    <w:p w14:paraId="5F3C71BC" w14:textId="64691925" w:rsidR="00FA08C0" w:rsidRDefault="00FB0A61">
      <w:pPr>
        <w:tabs>
          <w:tab w:val="left" w:pos="3059"/>
        </w:tabs>
        <w:spacing w:before="45" w:line="288" w:lineRule="auto"/>
        <w:ind w:left="527" w:right="662"/>
        <w:rPr>
          <w:sz w:val="19"/>
        </w:rPr>
      </w:pPr>
      <w:r>
        <w:rPr>
          <w:rFonts w:ascii="Arial"/>
          <w:b/>
          <w:w w:val="110"/>
          <w:sz w:val="19"/>
        </w:rPr>
        <w:t xml:space="preserve">Additional information (precautions): </w:t>
      </w:r>
      <w:r>
        <w:rPr>
          <w:w w:val="110"/>
          <w:sz w:val="19"/>
        </w:rPr>
        <w:t>Avoid inhaling gases, fumes, dust, mist, vapor, and aerosols. Avoid contact with skin,</w:t>
      </w:r>
      <w:r>
        <w:rPr>
          <w:spacing w:val="-8"/>
          <w:w w:val="110"/>
          <w:sz w:val="19"/>
        </w:rPr>
        <w:t xml:space="preserve"> </w:t>
      </w:r>
      <w:r>
        <w:rPr>
          <w:w w:val="110"/>
          <w:sz w:val="19"/>
        </w:rPr>
        <w:t>eyes,</w:t>
      </w:r>
      <w:r>
        <w:rPr>
          <w:spacing w:val="-5"/>
          <w:w w:val="110"/>
          <w:sz w:val="19"/>
        </w:rPr>
        <w:t xml:space="preserve"> </w:t>
      </w:r>
      <w:r>
        <w:rPr>
          <w:w w:val="110"/>
          <w:sz w:val="19"/>
        </w:rPr>
        <w:t>and</w:t>
      </w:r>
      <w:r w:rsidR="00067662">
        <w:rPr>
          <w:w w:val="110"/>
          <w:sz w:val="19"/>
        </w:rPr>
        <w:t xml:space="preserve"> </w:t>
      </w:r>
      <w:r>
        <w:rPr>
          <w:w w:val="110"/>
          <w:sz w:val="19"/>
        </w:rPr>
        <w:t>clothing.</w:t>
      </w:r>
    </w:p>
    <w:p w14:paraId="2CE42771" w14:textId="77777777" w:rsidR="00FA08C0" w:rsidRDefault="00067662">
      <w:pPr>
        <w:pStyle w:val="BodyText"/>
        <w:spacing w:before="1"/>
        <w:rPr>
          <w:sz w:val="22"/>
        </w:rPr>
      </w:pPr>
      <w:r>
        <w:rPr>
          <w:noProof/>
        </w:rPr>
        <mc:AlternateContent>
          <mc:Choice Requires="wps">
            <w:drawing>
              <wp:anchor distT="0" distB="0" distL="0" distR="0" simplePos="0" relativeHeight="487590400" behindDoc="1" locked="0" layoutInCell="1" allowOverlap="1" wp14:anchorId="13DF81E6" wp14:editId="0087094F">
                <wp:simplePos x="0" y="0"/>
                <wp:positionH relativeFrom="page">
                  <wp:posOffset>565150</wp:posOffset>
                </wp:positionH>
                <wp:positionV relativeFrom="paragraph">
                  <wp:posOffset>191135</wp:posOffset>
                </wp:positionV>
                <wp:extent cx="6471285" cy="213360"/>
                <wp:effectExtent l="0" t="0" r="5715" b="2540"/>
                <wp:wrapTopAndBottom/>
                <wp:docPr id="1311415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20F3A2D3" w14:textId="3DA005D4" w:rsidR="00FA08C0" w:rsidRDefault="00FB0A61">
                            <w:pPr>
                              <w:spacing w:before="65"/>
                              <w:ind w:left="31"/>
                              <w:rPr>
                                <w:rFonts w:ascii="Arial"/>
                                <w:b/>
                                <w:sz w:val="19"/>
                              </w:rPr>
                            </w:pPr>
                            <w:r>
                              <w:rPr>
                                <w:rFonts w:ascii="Arial"/>
                                <w:b/>
                                <w:sz w:val="19"/>
                              </w:rPr>
                              <w:t>SECTION 6: Accidental release 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F81E6" id="Text Box 8" o:spid="_x0000_s1031" type="#_x0000_t202" style="position:absolute;margin-left:44.5pt;margin-top:15.05pt;width:509.55pt;height:16.8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" fillcolor="#dbdbdb" strokeweight=".72pt">
                <v:path arrowok="t"/>
                <v:textbox inset="0,0,0,0">
                  <w:txbxContent>
                    <w:p w14:paraId="20F3A2D3" w14:textId="3DA005D4" w:rsidR="00FA08C0" w:rsidRDefault="00FB0A61">
                      <w:pPr>
                        <w:spacing w:before="65"/>
                        <w:ind w:left="31"/>
                        <w:rPr>
                          <w:rFonts w:ascii="Arial"/>
                          <w:b/>
                          <w:sz w:val="19"/>
                        </w:rPr>
                      </w:pPr>
                      <w:r>
                        <w:rPr>
                          <w:rFonts w:ascii="Arial"/>
                          <w:b/>
                          <w:sz w:val="19"/>
                        </w:rPr>
                        <w:t>SECTION 6: Accidental release measures</w:t>
                      </w:r>
                    </w:p>
                  </w:txbxContent>
                </v:textbox>
                <w10:wrap type="topAndBottom" anchorx="page"/>
              </v:shape>
            </w:pict>
          </mc:Fallback>
        </mc:AlternateContent>
      </w:r>
    </w:p>
    <w:p w14:paraId="47C9F457" w14:textId="77777777" w:rsidR="00FA08C0" w:rsidRDefault="00FB0A61">
      <w:pPr>
        <w:pStyle w:val="Heading1"/>
      </w:pPr>
      <w:r>
        <w:rPr>
          <w:w w:val="110"/>
        </w:rPr>
        <w:t>Personal precautions, protective equipment and emergency</w:t>
      </w:r>
      <w:r>
        <w:rPr>
          <w:spacing w:val="-40"/>
          <w:w w:val="110"/>
        </w:rPr>
        <w:t xml:space="preserve"> </w:t>
      </w:r>
      <w:r>
        <w:rPr>
          <w:w w:val="110"/>
        </w:rPr>
        <w:t>procedures:</w:t>
      </w:r>
    </w:p>
    <w:p w14:paraId="29AF82BA" w14:textId="769DFA94" w:rsidR="00FA08C0" w:rsidRDefault="00FB0A61">
      <w:pPr>
        <w:pStyle w:val="BodyText"/>
        <w:tabs>
          <w:tab w:val="left" w:pos="6427"/>
        </w:tabs>
        <w:spacing w:before="60"/>
        <w:ind w:left="527"/>
      </w:pPr>
      <w:r>
        <w:rPr>
          <w:w w:val="110"/>
        </w:rPr>
        <w:t>Ensure adequate ventilation. Ensure that air-handling</w:t>
      </w:r>
      <w:r>
        <w:rPr>
          <w:spacing w:val="23"/>
          <w:w w:val="110"/>
        </w:rPr>
        <w:t xml:space="preserve"> </w:t>
      </w:r>
      <w:r>
        <w:rPr>
          <w:w w:val="110"/>
        </w:rPr>
        <w:t>systems</w:t>
      </w:r>
      <w:r>
        <w:rPr>
          <w:spacing w:val="49"/>
          <w:w w:val="110"/>
        </w:rPr>
        <w:t xml:space="preserve"> </w:t>
      </w:r>
      <w:r>
        <w:rPr>
          <w:w w:val="110"/>
        </w:rPr>
        <w:t>ar</w:t>
      </w:r>
      <w:r w:rsidR="00067662">
        <w:rPr>
          <w:w w:val="110"/>
        </w:rPr>
        <w:t xml:space="preserve">e </w:t>
      </w:r>
      <w:r>
        <w:rPr>
          <w:w w:val="110"/>
        </w:rPr>
        <w:t>operational.</w:t>
      </w:r>
    </w:p>
    <w:p w14:paraId="4D36DA3C" w14:textId="77777777" w:rsidR="00FA08C0" w:rsidRDefault="00FB0A61">
      <w:pPr>
        <w:pStyle w:val="Heading1"/>
        <w:spacing w:before="139"/>
      </w:pPr>
      <w:r>
        <w:rPr>
          <w:w w:val="110"/>
        </w:rPr>
        <w:t>Environmental precautions:</w:t>
      </w:r>
    </w:p>
    <w:p w14:paraId="4C5F0045" w14:textId="77777777" w:rsidR="00FA08C0" w:rsidRDefault="00FB0A61">
      <w:pPr>
        <w:pStyle w:val="BodyText"/>
        <w:spacing w:before="60"/>
        <w:ind w:left="527"/>
      </w:pPr>
      <w:r>
        <w:rPr>
          <w:w w:val="110"/>
        </w:rPr>
        <w:t>Should not be released into environment. Prevent from reaching drains, sewer, or waterway.</w:t>
      </w:r>
    </w:p>
    <w:p w14:paraId="739A340D" w14:textId="77777777" w:rsidR="00FA08C0" w:rsidRDefault="00FB0A61">
      <w:pPr>
        <w:pStyle w:val="Heading1"/>
        <w:spacing w:before="136"/>
      </w:pPr>
      <w:r>
        <w:rPr>
          <w:w w:val="110"/>
        </w:rPr>
        <w:t>Methods and material for containment and cleaning up:</w:t>
      </w:r>
    </w:p>
    <w:p w14:paraId="7DCBC085" w14:textId="5B6B476D" w:rsidR="00FA08C0" w:rsidRDefault="00FB0A61">
      <w:pPr>
        <w:pStyle w:val="BodyText"/>
        <w:spacing w:before="64" w:line="283" w:lineRule="auto"/>
        <w:ind w:left="525" w:right="395"/>
        <w:jc w:val="both"/>
      </w:pPr>
      <w:r>
        <w:rPr>
          <w:w w:val="110"/>
        </w:rPr>
        <w:t xml:space="preserve">Wear protective </w:t>
      </w:r>
      <w:r w:rsidR="00067662">
        <w:rPr>
          <w:w w:val="110"/>
        </w:rPr>
        <w:t>eyewear</w:t>
      </w:r>
      <w:r>
        <w:rPr>
          <w:w w:val="110"/>
        </w:rPr>
        <w:t xml:space="preserve">, gloves, and clothing. Refer to Section </w:t>
      </w:r>
      <w:r w:rsidR="00067662">
        <w:rPr>
          <w:w w:val="110"/>
        </w:rPr>
        <w:t>8. Always</w:t>
      </w:r>
      <w:r>
        <w:rPr>
          <w:w w:val="110"/>
        </w:rPr>
        <w:t xml:space="preserve"> obey local regulations. Containerize for disposal. Refer to Section </w:t>
      </w:r>
      <w:r w:rsidR="00067662">
        <w:rPr>
          <w:w w:val="110"/>
        </w:rPr>
        <w:t>13. If</w:t>
      </w:r>
      <w:r>
        <w:rPr>
          <w:w w:val="110"/>
        </w:rPr>
        <w:t xml:space="preserve"> </w:t>
      </w:r>
      <w:r w:rsidR="00067662">
        <w:rPr>
          <w:w w:val="110"/>
        </w:rPr>
        <w:t>necessary,</w:t>
      </w:r>
      <w:r>
        <w:rPr>
          <w:w w:val="110"/>
        </w:rPr>
        <w:t xml:space="preserve"> use trained response staff or contractor. Evacuate personnel to safe</w:t>
      </w:r>
      <w:r>
        <w:rPr>
          <w:spacing w:val="52"/>
          <w:w w:val="110"/>
        </w:rPr>
        <w:t xml:space="preserve"> </w:t>
      </w:r>
      <w:r>
        <w:rPr>
          <w:w w:val="110"/>
        </w:rPr>
        <w:t>areas. Keep in suitable closed containers for</w:t>
      </w:r>
      <w:r>
        <w:rPr>
          <w:spacing w:val="27"/>
          <w:w w:val="110"/>
        </w:rPr>
        <w:t xml:space="preserve"> </w:t>
      </w:r>
      <w:r>
        <w:rPr>
          <w:w w:val="110"/>
        </w:rPr>
        <w:t>disposal.</w:t>
      </w:r>
    </w:p>
    <w:p w14:paraId="0CA59A71" w14:textId="77777777" w:rsidR="00FA08C0" w:rsidRDefault="00FB0A61">
      <w:pPr>
        <w:pStyle w:val="Heading1"/>
        <w:spacing w:before="89"/>
      </w:pPr>
      <w:r>
        <w:rPr>
          <w:w w:val="110"/>
        </w:rPr>
        <w:t>Reference to other sections:</w:t>
      </w:r>
    </w:p>
    <w:p w14:paraId="482298B9" w14:textId="77777777" w:rsidR="00FA08C0" w:rsidRDefault="00067662">
      <w:pPr>
        <w:pStyle w:val="BodyText"/>
        <w:spacing w:before="5"/>
        <w:rPr>
          <w:rFonts w:ascii="Arial"/>
          <w:b/>
          <w:sz w:val="28"/>
        </w:rPr>
      </w:pPr>
      <w:r>
        <w:rPr>
          <w:noProof/>
        </w:rPr>
        <mc:AlternateContent>
          <mc:Choice Requires="wps">
            <w:drawing>
              <wp:anchor distT="0" distB="0" distL="0" distR="0" simplePos="0" relativeHeight="487590912" behindDoc="1" locked="0" layoutInCell="1" allowOverlap="1" wp14:anchorId="577CCA61" wp14:editId="696CCB4C">
                <wp:simplePos x="0" y="0"/>
                <wp:positionH relativeFrom="page">
                  <wp:posOffset>565150</wp:posOffset>
                </wp:positionH>
                <wp:positionV relativeFrom="paragraph">
                  <wp:posOffset>237490</wp:posOffset>
                </wp:positionV>
                <wp:extent cx="6471285" cy="212090"/>
                <wp:effectExtent l="0" t="0" r="5715" b="3810"/>
                <wp:wrapTopAndBottom/>
                <wp:docPr id="3703466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2090"/>
                        </a:xfrm>
                        <a:prstGeom prst="rect">
                          <a:avLst/>
                        </a:prstGeom>
                        <a:solidFill>
                          <a:srgbClr val="DBDBDB"/>
                        </a:solidFill>
                        <a:ln w="9144">
                          <a:solidFill>
                            <a:srgbClr val="000000"/>
                          </a:solidFill>
                          <a:miter lim="800000"/>
                          <a:headEnd/>
                          <a:tailEnd/>
                        </a:ln>
                      </wps:spPr>
                      <wps:txbx>
                        <w:txbxContent>
                          <w:p w14:paraId="2CB42336" w14:textId="4893B0A7" w:rsidR="00FA08C0" w:rsidRDefault="00FB0A61">
                            <w:pPr>
                              <w:spacing w:before="65"/>
                              <w:ind w:left="31"/>
                              <w:rPr>
                                <w:rFonts w:ascii="Arial"/>
                                <w:b/>
                                <w:sz w:val="19"/>
                              </w:rPr>
                            </w:pPr>
                            <w:r>
                              <w:rPr>
                                <w:rFonts w:ascii="Arial"/>
                                <w:b/>
                                <w:sz w:val="19"/>
                              </w:rPr>
                              <w:t>SECTION 7: Handling and 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CCA61" id="Text Box 9" o:spid="_x0000_s1032" type="#_x0000_t202" style="position:absolute;margin-left:44.5pt;margin-top:18.7pt;width:509.55pt;height:16.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" fillcolor="#dbdbdb" strokeweight=".72pt">
                <v:path arrowok="t"/>
                <v:textbox inset="0,0,0,0">
                  <w:txbxContent>
                    <w:p w14:paraId="2CB42336" w14:textId="4893B0A7" w:rsidR="00FA08C0" w:rsidRDefault="00FB0A61">
                      <w:pPr>
                        <w:spacing w:before="65"/>
                        <w:ind w:left="31"/>
                        <w:rPr>
                          <w:rFonts w:ascii="Arial"/>
                          <w:b/>
                          <w:sz w:val="19"/>
                        </w:rPr>
                      </w:pPr>
                      <w:r>
                        <w:rPr>
                          <w:rFonts w:ascii="Arial"/>
                          <w:b/>
                          <w:sz w:val="19"/>
                        </w:rPr>
                        <w:t>SECTION 7: Handling and storage</w:t>
                      </w:r>
                    </w:p>
                  </w:txbxContent>
                </v:textbox>
                <w10:wrap type="topAndBottom" anchorx="page"/>
              </v:shape>
            </w:pict>
          </mc:Fallback>
        </mc:AlternateContent>
      </w:r>
    </w:p>
    <w:p w14:paraId="7249C978" w14:textId="77777777" w:rsidR="00FA08C0" w:rsidRDefault="00FB0A61">
      <w:pPr>
        <w:ind w:left="227"/>
        <w:rPr>
          <w:rFonts w:ascii="Arial"/>
          <w:b/>
          <w:sz w:val="19"/>
        </w:rPr>
      </w:pPr>
      <w:r>
        <w:rPr>
          <w:rFonts w:ascii="Arial"/>
          <w:b/>
          <w:w w:val="110"/>
          <w:sz w:val="19"/>
        </w:rPr>
        <w:t>Precautions for safe handling:</w:t>
      </w:r>
    </w:p>
    <w:p w14:paraId="13C2FFC0" w14:textId="7B071576" w:rsidR="00FA08C0" w:rsidRDefault="00FB0A61">
      <w:pPr>
        <w:pStyle w:val="BodyText"/>
        <w:tabs>
          <w:tab w:val="left" w:pos="4353"/>
        </w:tabs>
        <w:spacing w:before="65" w:line="283" w:lineRule="auto"/>
        <w:ind w:left="525" w:right="511"/>
      </w:pPr>
      <w:r>
        <w:rPr>
          <w:w w:val="110"/>
        </w:rPr>
        <w:t xml:space="preserve">Avoid contact with skin, eyes, and clothing. Follow good hygiene procedures when handling chemical materials. Refer to Section </w:t>
      </w:r>
      <w:r w:rsidR="00067662">
        <w:rPr>
          <w:w w:val="110"/>
        </w:rPr>
        <w:t>8. Follow</w:t>
      </w:r>
      <w:r>
        <w:rPr>
          <w:w w:val="110"/>
        </w:rPr>
        <w:t xml:space="preserve"> proper disposal methods. Refer to Section </w:t>
      </w:r>
      <w:r w:rsidR="00067662">
        <w:rPr>
          <w:w w:val="110"/>
        </w:rPr>
        <w:t>13. Do</w:t>
      </w:r>
      <w:r>
        <w:rPr>
          <w:w w:val="110"/>
        </w:rPr>
        <w:t xml:space="preserve"> not eat, drink, smoke, or use personal products when</w:t>
      </w:r>
      <w:r>
        <w:rPr>
          <w:spacing w:val="-13"/>
          <w:w w:val="110"/>
        </w:rPr>
        <w:t xml:space="preserve"> </w:t>
      </w:r>
      <w:r>
        <w:rPr>
          <w:w w:val="110"/>
        </w:rPr>
        <w:t>handling</w:t>
      </w:r>
      <w:r>
        <w:rPr>
          <w:spacing w:val="-7"/>
          <w:w w:val="110"/>
        </w:rPr>
        <w:t xml:space="preserve"> </w:t>
      </w:r>
      <w:r>
        <w:rPr>
          <w:w w:val="110"/>
        </w:rPr>
        <w:t>chemical</w:t>
      </w:r>
      <w:r w:rsidR="00067662">
        <w:rPr>
          <w:w w:val="110"/>
        </w:rPr>
        <w:t xml:space="preserve"> </w:t>
      </w:r>
      <w:r>
        <w:rPr>
          <w:w w:val="110"/>
        </w:rPr>
        <w:t>substances.</w:t>
      </w:r>
    </w:p>
    <w:p w14:paraId="3ADA25AB" w14:textId="77777777" w:rsidR="00FA08C0" w:rsidRDefault="00FA08C0">
      <w:pPr>
        <w:spacing w:line="283" w:lineRule="auto"/>
        <w:sectPr w:rsidR="00FA08C0">
          <w:headerReference w:type="default" r:id="rId11"/>
          <w:footerReference w:type="default" r:id="rId12"/>
          <w:pgSz w:w="11940" w:h="16860"/>
          <w:pgMar w:top="1280" w:right="740" w:bottom="760" w:left="620" w:header="519" w:footer="560" w:gutter="0"/>
          <w:cols w:space="720"/>
        </w:sectPr>
      </w:pPr>
    </w:p>
    <w:p w14:paraId="5DE3DE72" w14:textId="77777777" w:rsidR="00FA08C0" w:rsidRDefault="00FA08C0">
      <w:pPr>
        <w:pStyle w:val="BodyText"/>
        <w:spacing w:before="8"/>
        <w:rPr>
          <w:sz w:val="4"/>
        </w:rPr>
      </w:pPr>
    </w:p>
    <w:p w14:paraId="09D9A6A4" w14:textId="69077BA6" w:rsidR="00FA08C0" w:rsidRDefault="00FA08C0">
      <w:pPr>
        <w:pStyle w:val="BodyText"/>
        <w:ind w:left="231"/>
        <w:rPr>
          <w:sz w:val="20"/>
        </w:rPr>
      </w:pPr>
    </w:p>
    <w:p w14:paraId="7DDA9247" w14:textId="77777777" w:rsidR="00FA08C0" w:rsidRDefault="00FB0A61">
      <w:pPr>
        <w:pStyle w:val="Heading1"/>
        <w:spacing w:line="170" w:lineRule="exact"/>
        <w:jc w:val="both"/>
      </w:pPr>
      <w:r>
        <w:rPr>
          <w:w w:val="110"/>
        </w:rPr>
        <w:t>Conditions for safe storage, including any incompatibilities:</w:t>
      </w:r>
    </w:p>
    <w:p w14:paraId="452AB08B" w14:textId="77777777" w:rsidR="00FA08C0" w:rsidRDefault="00FB0A61">
      <w:pPr>
        <w:pStyle w:val="BodyText"/>
        <w:spacing w:before="60"/>
        <w:ind w:left="527"/>
      </w:pPr>
      <w:r>
        <w:rPr>
          <w:w w:val="110"/>
        </w:rPr>
        <w:t>Store in a cool location. Keep away from food and beverages. Protect from freezing and physical</w:t>
      </w:r>
    </w:p>
    <w:p w14:paraId="11C39CFD" w14:textId="77777777" w:rsidR="00FA08C0" w:rsidRDefault="00FA08C0">
      <w:pPr>
        <w:pStyle w:val="BodyText"/>
        <w:spacing w:before="5"/>
        <w:rPr>
          <w:sz w:val="24"/>
        </w:rPr>
      </w:pPr>
    </w:p>
    <w:p w14:paraId="186A5D3F" w14:textId="77777777" w:rsidR="00FA08C0" w:rsidRDefault="00FB0A61">
      <w:pPr>
        <w:pStyle w:val="BodyText"/>
        <w:spacing w:line="285" w:lineRule="auto"/>
        <w:ind w:left="527" w:right="1289" w:hanging="3"/>
      </w:pPr>
      <w:r>
        <w:rPr>
          <w:w w:val="110"/>
        </w:rPr>
        <w:t>damage. Provide ventilation for containers. Keep container tightly sealed. Store away from incompatible materials.</w:t>
      </w:r>
    </w:p>
    <w:p w14:paraId="4387EA5E" w14:textId="77777777" w:rsidR="00FA08C0" w:rsidRDefault="00067662">
      <w:pPr>
        <w:pStyle w:val="BodyText"/>
        <w:spacing w:before="5"/>
        <w:rPr>
          <w:sz w:val="22"/>
        </w:rPr>
      </w:pPr>
      <w:r>
        <w:rPr>
          <w:noProof/>
        </w:rPr>
        <mc:AlternateContent>
          <mc:Choice Requires="wps">
            <w:drawing>
              <wp:anchor distT="0" distB="0" distL="0" distR="0" simplePos="0" relativeHeight="487591936" behindDoc="1" locked="0" layoutInCell="1" allowOverlap="1" wp14:anchorId="3893FF18" wp14:editId="20AE02AE">
                <wp:simplePos x="0" y="0"/>
                <wp:positionH relativeFrom="page">
                  <wp:posOffset>565150</wp:posOffset>
                </wp:positionH>
                <wp:positionV relativeFrom="paragraph">
                  <wp:posOffset>193675</wp:posOffset>
                </wp:positionV>
                <wp:extent cx="6471285" cy="212090"/>
                <wp:effectExtent l="0" t="0" r="5715" b="3810"/>
                <wp:wrapTopAndBottom/>
                <wp:docPr id="15491429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2090"/>
                        </a:xfrm>
                        <a:prstGeom prst="rect">
                          <a:avLst/>
                        </a:prstGeom>
                        <a:solidFill>
                          <a:srgbClr val="DBDBDB"/>
                        </a:solidFill>
                        <a:ln w="9144">
                          <a:solidFill>
                            <a:srgbClr val="000000"/>
                          </a:solidFill>
                          <a:miter lim="800000"/>
                          <a:headEnd/>
                          <a:tailEnd/>
                        </a:ln>
                      </wps:spPr>
                      <wps:txbx>
                        <w:txbxContent>
                          <w:p w14:paraId="526E8AF9" w14:textId="498B66F6" w:rsidR="00FA08C0" w:rsidRDefault="00FB0A61">
                            <w:pPr>
                              <w:spacing w:before="64"/>
                              <w:ind w:left="31"/>
                              <w:rPr>
                                <w:rFonts w:ascii="Arial"/>
                                <w:b/>
                                <w:sz w:val="19"/>
                              </w:rPr>
                            </w:pPr>
                            <w:r>
                              <w:rPr>
                                <w:rFonts w:ascii="Arial"/>
                                <w:b/>
                                <w:sz w:val="19"/>
                              </w:rPr>
                              <w:t>SECTION 8: Exposure controls/personal 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3FF18" id="Text Box 10" o:spid="_x0000_s1033" type="#_x0000_t202" style="position:absolute;margin-left:44.5pt;margin-top:15.25pt;width:509.55pt;height:16.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" fillcolor="#dbdbdb" strokeweight=".72pt">
                <v:path arrowok="t"/>
                <v:textbox inset="0,0,0,0">
                  <w:txbxContent>
                    <w:p w14:paraId="526E8AF9" w14:textId="498B66F6" w:rsidR="00FA08C0" w:rsidRDefault="00FB0A61">
                      <w:pPr>
                        <w:spacing w:before="64"/>
                        <w:ind w:left="31"/>
                        <w:rPr>
                          <w:rFonts w:ascii="Arial"/>
                          <w:b/>
                          <w:sz w:val="19"/>
                        </w:rPr>
                      </w:pPr>
                      <w:r>
                        <w:rPr>
                          <w:rFonts w:ascii="Arial"/>
                          <w:b/>
                          <w:sz w:val="19"/>
                        </w:rPr>
                        <w:t>SECTION 8: Exposure controls/personal protection</w:t>
                      </w:r>
                    </w:p>
                  </w:txbxContent>
                </v:textbox>
                <w10:wrap type="topAndBottom" anchorx="page"/>
              </v:shape>
            </w:pict>
          </mc:Fallback>
        </mc:AlternateContent>
      </w:r>
      <w:r w:rsidR="00FB0A61">
        <w:rPr>
          <w:noProof/>
        </w:rPr>
        <w:drawing>
          <wp:anchor distT="0" distB="0" distL="0" distR="0" simplePos="0" relativeHeight="9" behindDoc="0" locked="0" layoutInCell="1" allowOverlap="1" wp14:anchorId="4EA98136" wp14:editId="57CED0B4">
            <wp:simplePos x="0" y="0"/>
            <wp:positionH relativeFrom="page">
              <wp:posOffset>1765630</wp:posOffset>
            </wp:positionH>
            <wp:positionV relativeFrom="paragraph">
              <wp:posOffset>526169</wp:posOffset>
            </wp:positionV>
            <wp:extent cx="772166" cy="7620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772166" cy="762000"/>
                    </a:xfrm>
                    <a:prstGeom prst="rect">
                      <a:avLst/>
                    </a:prstGeom>
                  </pic:spPr>
                </pic:pic>
              </a:graphicData>
            </a:graphic>
          </wp:anchor>
        </w:drawing>
      </w:r>
      <w:r w:rsidR="00FB0A61">
        <w:rPr>
          <w:noProof/>
        </w:rPr>
        <w:drawing>
          <wp:anchor distT="0" distB="0" distL="0" distR="0" simplePos="0" relativeHeight="10" behindDoc="0" locked="0" layoutInCell="1" allowOverlap="1" wp14:anchorId="34296C4C" wp14:editId="342C7075">
            <wp:simplePos x="0" y="0"/>
            <wp:positionH relativeFrom="page">
              <wp:posOffset>4996510</wp:posOffset>
            </wp:positionH>
            <wp:positionV relativeFrom="paragraph">
              <wp:posOffset>526169</wp:posOffset>
            </wp:positionV>
            <wp:extent cx="786644" cy="7620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786644" cy="762000"/>
                    </a:xfrm>
                    <a:prstGeom prst="rect">
                      <a:avLst/>
                    </a:prstGeom>
                  </pic:spPr>
                </pic:pic>
              </a:graphicData>
            </a:graphic>
          </wp:anchor>
        </w:drawing>
      </w:r>
    </w:p>
    <w:p w14:paraId="5036DFA1" w14:textId="77777777" w:rsidR="00FA08C0" w:rsidRDefault="00FA08C0">
      <w:pPr>
        <w:pStyle w:val="BodyText"/>
        <w:spacing w:before="9"/>
        <w:rPr>
          <w:sz w:val="9"/>
        </w:rPr>
      </w:pPr>
    </w:p>
    <w:p w14:paraId="642E0844" w14:textId="77777777" w:rsidR="00FA08C0" w:rsidRDefault="00FA08C0">
      <w:pPr>
        <w:pStyle w:val="BodyText"/>
        <w:spacing w:before="2"/>
        <w:rPr>
          <w:sz w:val="18"/>
        </w:rPr>
      </w:pPr>
    </w:p>
    <w:p w14:paraId="54FFFE4E" w14:textId="77777777" w:rsidR="00FA08C0" w:rsidRDefault="00FB0A61">
      <w:pPr>
        <w:tabs>
          <w:tab w:val="left" w:pos="3840"/>
        </w:tabs>
        <w:ind w:left="275"/>
        <w:jc w:val="both"/>
        <w:rPr>
          <w:sz w:val="19"/>
        </w:rPr>
      </w:pPr>
      <w:r>
        <w:rPr>
          <w:rFonts w:ascii="Arial"/>
          <w:b/>
          <w:w w:val="110"/>
          <w:sz w:val="19"/>
        </w:rPr>
        <w:t>Control</w:t>
      </w:r>
      <w:r>
        <w:rPr>
          <w:rFonts w:ascii="Arial"/>
          <w:b/>
          <w:spacing w:val="-23"/>
          <w:w w:val="110"/>
          <w:sz w:val="19"/>
        </w:rPr>
        <w:t xml:space="preserve"> </w:t>
      </w:r>
      <w:r>
        <w:rPr>
          <w:rFonts w:ascii="Arial"/>
          <w:b/>
          <w:w w:val="110"/>
          <w:sz w:val="19"/>
        </w:rPr>
        <w:t>Parameters:</w:t>
      </w:r>
      <w:r>
        <w:rPr>
          <w:rFonts w:ascii="Arial"/>
          <w:b/>
          <w:w w:val="110"/>
          <w:sz w:val="19"/>
        </w:rPr>
        <w:tab/>
      </w:r>
      <w:r>
        <w:rPr>
          <w:w w:val="110"/>
          <w:sz w:val="19"/>
        </w:rPr>
        <w:t>No applicable occupational exposure</w:t>
      </w:r>
      <w:r>
        <w:rPr>
          <w:spacing w:val="36"/>
          <w:w w:val="110"/>
          <w:sz w:val="19"/>
        </w:rPr>
        <w:t xml:space="preserve"> </w:t>
      </w:r>
      <w:r>
        <w:rPr>
          <w:w w:val="110"/>
          <w:sz w:val="19"/>
        </w:rPr>
        <w:t>limits</w:t>
      </w:r>
    </w:p>
    <w:p w14:paraId="7BCBDBDC" w14:textId="1AE59343" w:rsidR="00FA08C0" w:rsidRDefault="00FB0A61">
      <w:pPr>
        <w:spacing w:before="76"/>
        <w:ind w:left="275"/>
        <w:jc w:val="both"/>
        <w:rPr>
          <w:sz w:val="19"/>
        </w:rPr>
      </w:pPr>
      <w:r>
        <w:rPr>
          <w:rFonts w:ascii="Arial"/>
          <w:b/>
          <w:w w:val="110"/>
          <w:sz w:val="19"/>
        </w:rPr>
        <w:t xml:space="preserve">Appropriate Engineering controls: </w:t>
      </w:r>
      <w:r w:rsidR="00067662">
        <w:rPr>
          <w:rFonts w:ascii="Arial"/>
          <w:b/>
          <w:w w:val="110"/>
          <w:sz w:val="19"/>
        </w:rPr>
        <w:t xml:space="preserve">  </w:t>
      </w:r>
      <w:r>
        <w:rPr>
          <w:w w:val="110"/>
          <w:sz w:val="19"/>
        </w:rPr>
        <w:t>Emergency eye wash fountains and safety showers should be available in</w:t>
      </w:r>
    </w:p>
    <w:p w14:paraId="56BE8BD8" w14:textId="77777777" w:rsidR="00FA08C0" w:rsidRDefault="00FB0A61">
      <w:pPr>
        <w:pStyle w:val="BodyText"/>
        <w:spacing w:before="16" w:line="254" w:lineRule="auto"/>
        <w:ind w:left="3837" w:right="338"/>
        <w:jc w:val="both"/>
      </w:pPr>
      <w:r>
        <w:rPr>
          <w:w w:val="110"/>
        </w:rPr>
        <w:t>the immediate vicinity of use or handling. Provide exhaust ventilation or other engineering controls to keep the airborne concentrations of vapor and mists below the applicable workplace exposure limits (Occupational Exposure Limits-OELs) indicated above.</w:t>
      </w:r>
    </w:p>
    <w:p w14:paraId="6707C04C" w14:textId="03B1EB89" w:rsidR="00FA08C0" w:rsidRDefault="00FB0A61">
      <w:pPr>
        <w:tabs>
          <w:tab w:val="left" w:pos="3840"/>
        </w:tabs>
        <w:spacing w:before="57"/>
        <w:ind w:left="275"/>
        <w:jc w:val="both"/>
        <w:rPr>
          <w:sz w:val="19"/>
        </w:rPr>
      </w:pPr>
      <w:r>
        <w:rPr>
          <w:rFonts w:ascii="Arial"/>
          <w:b/>
          <w:w w:val="110"/>
          <w:sz w:val="19"/>
        </w:rPr>
        <w:t>Respiratory</w:t>
      </w:r>
      <w:r>
        <w:rPr>
          <w:rFonts w:ascii="Arial"/>
          <w:b/>
          <w:spacing w:val="-13"/>
          <w:w w:val="110"/>
          <w:sz w:val="19"/>
        </w:rPr>
        <w:t xml:space="preserve"> </w:t>
      </w:r>
      <w:r>
        <w:rPr>
          <w:rFonts w:ascii="Arial"/>
          <w:b/>
          <w:w w:val="110"/>
          <w:sz w:val="19"/>
        </w:rPr>
        <w:t>protection:</w:t>
      </w:r>
      <w:r>
        <w:rPr>
          <w:rFonts w:ascii="Arial"/>
          <w:b/>
          <w:w w:val="110"/>
          <w:sz w:val="19"/>
        </w:rPr>
        <w:tab/>
      </w:r>
      <w:r>
        <w:rPr>
          <w:w w:val="110"/>
          <w:sz w:val="19"/>
        </w:rPr>
        <w:t>Not required under normal conditions of use</w:t>
      </w:r>
      <w:r w:rsidR="00067662">
        <w:rPr>
          <w:w w:val="110"/>
          <w:sz w:val="19"/>
        </w:rPr>
        <w:t xml:space="preserve"> </w:t>
      </w:r>
      <w:proofErr w:type="gramStart"/>
      <w:r w:rsidR="00067662">
        <w:rPr>
          <w:w w:val="110"/>
          <w:sz w:val="19"/>
        </w:rPr>
        <w:t>wh</w:t>
      </w:r>
      <w:r>
        <w:rPr>
          <w:w w:val="110"/>
          <w:sz w:val="19"/>
        </w:rPr>
        <w:t>ere</w:t>
      </w:r>
      <w:proofErr w:type="gramEnd"/>
      <w:r>
        <w:rPr>
          <w:w w:val="110"/>
          <w:sz w:val="19"/>
        </w:rPr>
        <w:t xml:space="preserve"> risk</w:t>
      </w:r>
      <w:r>
        <w:rPr>
          <w:spacing w:val="-25"/>
          <w:w w:val="110"/>
          <w:sz w:val="19"/>
        </w:rPr>
        <w:t xml:space="preserve"> </w:t>
      </w:r>
      <w:r>
        <w:rPr>
          <w:w w:val="110"/>
          <w:sz w:val="19"/>
        </w:rPr>
        <w:t>assessment</w:t>
      </w:r>
    </w:p>
    <w:p w14:paraId="2F6913DA" w14:textId="34E401BF" w:rsidR="00FA08C0" w:rsidRDefault="00FB0A61">
      <w:pPr>
        <w:pStyle w:val="BodyText"/>
        <w:spacing w:before="12" w:line="254" w:lineRule="auto"/>
        <w:ind w:left="3835" w:right="689"/>
      </w:pPr>
      <w:r>
        <w:rPr>
          <w:w w:val="110"/>
        </w:rPr>
        <w:t xml:space="preserve">shows air-purifying respirators are appropriate use a full-face particle respirator type N100 (US) or type P3 (EN 143) respirator cartridges as a backup to engineering controls. When </w:t>
      </w:r>
      <w:r w:rsidR="00067662">
        <w:rPr>
          <w:w w:val="110"/>
        </w:rPr>
        <w:t>necessary,</w:t>
      </w:r>
      <w:r>
        <w:rPr>
          <w:w w:val="110"/>
        </w:rPr>
        <w:t xml:space="preserve"> use NIOSH approved breathing</w:t>
      </w:r>
      <w:r>
        <w:rPr>
          <w:spacing w:val="51"/>
          <w:w w:val="110"/>
        </w:rPr>
        <w:t xml:space="preserve"> </w:t>
      </w:r>
      <w:r>
        <w:rPr>
          <w:w w:val="110"/>
        </w:rPr>
        <w:t>equipment.</w:t>
      </w:r>
    </w:p>
    <w:p w14:paraId="6D2B6FC7" w14:textId="657AB1D4" w:rsidR="00FA08C0" w:rsidRDefault="00FB0A61">
      <w:pPr>
        <w:tabs>
          <w:tab w:val="left" w:pos="3840"/>
        </w:tabs>
        <w:spacing w:before="60"/>
        <w:ind w:left="275"/>
        <w:rPr>
          <w:sz w:val="19"/>
        </w:rPr>
      </w:pPr>
      <w:r>
        <w:rPr>
          <w:rFonts w:ascii="Arial"/>
          <w:b/>
          <w:w w:val="110"/>
          <w:sz w:val="19"/>
        </w:rPr>
        <w:t>Protection</w:t>
      </w:r>
      <w:r>
        <w:rPr>
          <w:rFonts w:ascii="Arial"/>
          <w:b/>
          <w:spacing w:val="-6"/>
          <w:w w:val="110"/>
          <w:sz w:val="19"/>
        </w:rPr>
        <w:t xml:space="preserve"> </w:t>
      </w:r>
      <w:r>
        <w:rPr>
          <w:rFonts w:ascii="Arial"/>
          <w:b/>
          <w:w w:val="110"/>
          <w:sz w:val="19"/>
        </w:rPr>
        <w:t>of</w:t>
      </w:r>
      <w:r>
        <w:rPr>
          <w:rFonts w:ascii="Arial"/>
          <w:b/>
          <w:spacing w:val="-26"/>
          <w:w w:val="110"/>
          <w:sz w:val="19"/>
        </w:rPr>
        <w:t xml:space="preserve"> </w:t>
      </w:r>
      <w:r>
        <w:rPr>
          <w:rFonts w:ascii="Arial"/>
          <w:b/>
          <w:w w:val="110"/>
          <w:sz w:val="19"/>
        </w:rPr>
        <w:t>skin:</w:t>
      </w:r>
      <w:r>
        <w:rPr>
          <w:rFonts w:ascii="Arial"/>
          <w:b/>
          <w:w w:val="110"/>
          <w:sz w:val="19"/>
        </w:rPr>
        <w:tab/>
      </w:r>
      <w:r>
        <w:rPr>
          <w:w w:val="110"/>
          <w:sz w:val="19"/>
        </w:rPr>
        <w:t>Select</w:t>
      </w:r>
      <w:r>
        <w:rPr>
          <w:spacing w:val="16"/>
          <w:w w:val="110"/>
          <w:sz w:val="19"/>
        </w:rPr>
        <w:t xml:space="preserve"> </w:t>
      </w:r>
      <w:r>
        <w:rPr>
          <w:w w:val="110"/>
          <w:sz w:val="19"/>
        </w:rPr>
        <w:t>glove</w:t>
      </w:r>
      <w:r>
        <w:rPr>
          <w:spacing w:val="16"/>
          <w:w w:val="110"/>
          <w:sz w:val="19"/>
        </w:rPr>
        <w:t xml:space="preserve"> </w:t>
      </w:r>
      <w:r>
        <w:rPr>
          <w:w w:val="110"/>
          <w:sz w:val="19"/>
        </w:rPr>
        <w:t>material</w:t>
      </w:r>
      <w:r>
        <w:rPr>
          <w:spacing w:val="14"/>
          <w:w w:val="110"/>
          <w:sz w:val="19"/>
        </w:rPr>
        <w:t xml:space="preserve"> </w:t>
      </w:r>
      <w:r>
        <w:rPr>
          <w:w w:val="110"/>
          <w:sz w:val="19"/>
        </w:rPr>
        <w:t>impermeable</w:t>
      </w:r>
      <w:r>
        <w:rPr>
          <w:spacing w:val="15"/>
          <w:w w:val="110"/>
          <w:sz w:val="19"/>
        </w:rPr>
        <w:t xml:space="preserve"> </w:t>
      </w:r>
      <w:r>
        <w:rPr>
          <w:w w:val="110"/>
          <w:sz w:val="19"/>
        </w:rPr>
        <w:t>and</w:t>
      </w:r>
      <w:r>
        <w:rPr>
          <w:spacing w:val="15"/>
          <w:w w:val="110"/>
          <w:sz w:val="19"/>
        </w:rPr>
        <w:t xml:space="preserve"> </w:t>
      </w:r>
      <w:r>
        <w:rPr>
          <w:w w:val="110"/>
          <w:sz w:val="19"/>
        </w:rPr>
        <w:t>resistant</w:t>
      </w:r>
      <w:r>
        <w:rPr>
          <w:spacing w:val="14"/>
          <w:w w:val="110"/>
          <w:sz w:val="19"/>
        </w:rPr>
        <w:t xml:space="preserve"> </w:t>
      </w:r>
      <w:r>
        <w:rPr>
          <w:w w:val="110"/>
          <w:sz w:val="19"/>
        </w:rPr>
        <w:t>to</w:t>
      </w:r>
      <w:r>
        <w:rPr>
          <w:spacing w:val="14"/>
          <w:w w:val="110"/>
          <w:sz w:val="19"/>
        </w:rPr>
        <w:t xml:space="preserve"> </w:t>
      </w:r>
      <w:r>
        <w:rPr>
          <w:w w:val="110"/>
          <w:sz w:val="19"/>
        </w:rPr>
        <w:t>the</w:t>
      </w:r>
      <w:r>
        <w:rPr>
          <w:spacing w:val="14"/>
          <w:w w:val="110"/>
          <w:sz w:val="19"/>
        </w:rPr>
        <w:t xml:space="preserve"> </w:t>
      </w:r>
      <w:r w:rsidR="00067662">
        <w:rPr>
          <w:w w:val="110"/>
          <w:sz w:val="19"/>
        </w:rPr>
        <w:t>substance</w:t>
      </w:r>
      <w:r w:rsidR="00067662">
        <w:rPr>
          <w:spacing w:val="50"/>
          <w:w w:val="110"/>
          <w:sz w:val="19"/>
        </w:rPr>
        <w:t>. Select</w:t>
      </w:r>
    </w:p>
    <w:p w14:paraId="366C207A" w14:textId="77777777" w:rsidR="00FA08C0" w:rsidRDefault="00FB0A61">
      <w:pPr>
        <w:pStyle w:val="BodyText"/>
        <w:spacing w:before="16" w:line="254" w:lineRule="auto"/>
        <w:ind w:left="3835" w:right="764"/>
      </w:pPr>
      <w:r>
        <w:rPr>
          <w:w w:val="110"/>
        </w:rPr>
        <w:t>glove material based on rates of diffusion and degradation. Dispose of contaminated gloves after use in accordance with applicable laws and good laboratory practices. Use proper glove removal technique without touching outer surface. Avoid skin contact with used gloves. Wear protective clothing.</w:t>
      </w:r>
    </w:p>
    <w:p w14:paraId="6D26B379" w14:textId="15E4A4D9" w:rsidR="00FA08C0" w:rsidRDefault="00FB0A61">
      <w:pPr>
        <w:pStyle w:val="BodyText"/>
        <w:tabs>
          <w:tab w:val="left" w:pos="3840"/>
        </w:tabs>
        <w:spacing w:before="61" w:line="252" w:lineRule="auto"/>
        <w:ind w:left="3835" w:right="1096" w:hanging="3563"/>
      </w:pPr>
      <w:r>
        <w:rPr>
          <w:rFonts w:ascii="Arial"/>
          <w:b/>
          <w:w w:val="110"/>
        </w:rPr>
        <w:t>Eye</w:t>
      </w:r>
      <w:r>
        <w:rPr>
          <w:rFonts w:ascii="Arial"/>
          <w:b/>
          <w:spacing w:val="-19"/>
          <w:w w:val="110"/>
        </w:rPr>
        <w:t xml:space="preserve"> </w:t>
      </w:r>
      <w:r>
        <w:rPr>
          <w:rFonts w:ascii="Arial"/>
          <w:b/>
          <w:w w:val="110"/>
        </w:rPr>
        <w:t>protection:</w:t>
      </w:r>
      <w:r>
        <w:rPr>
          <w:rFonts w:ascii="Arial"/>
          <w:b/>
          <w:w w:val="110"/>
        </w:rPr>
        <w:tab/>
      </w:r>
      <w:r>
        <w:rPr>
          <w:rFonts w:ascii="Arial"/>
          <w:b/>
          <w:w w:val="110"/>
        </w:rPr>
        <w:tab/>
      </w:r>
      <w:r>
        <w:rPr>
          <w:w w:val="110"/>
        </w:rPr>
        <w:t>Wear equipment for eye protection tested and approved under appropriate government standards such as NIOSH (US) or EN 166(EU</w:t>
      </w:r>
      <w:r w:rsidR="00067662">
        <w:rPr>
          <w:w w:val="110"/>
        </w:rPr>
        <w:t>). Safety</w:t>
      </w:r>
      <w:r>
        <w:rPr>
          <w:w w:val="110"/>
        </w:rPr>
        <w:t xml:space="preserve"> glasses or goggles are appropriate eye</w:t>
      </w:r>
      <w:r>
        <w:rPr>
          <w:spacing w:val="-25"/>
          <w:w w:val="110"/>
        </w:rPr>
        <w:t xml:space="preserve"> </w:t>
      </w:r>
      <w:r>
        <w:rPr>
          <w:w w:val="110"/>
        </w:rPr>
        <w:t>protection.</w:t>
      </w:r>
    </w:p>
    <w:p w14:paraId="00C009EB" w14:textId="7EA63EFD" w:rsidR="00FA08C0" w:rsidRDefault="00FB0A61">
      <w:pPr>
        <w:tabs>
          <w:tab w:val="left" w:pos="3840"/>
          <w:tab w:val="left" w:pos="9949"/>
        </w:tabs>
        <w:spacing w:before="67"/>
        <w:ind w:left="275"/>
        <w:rPr>
          <w:sz w:val="19"/>
        </w:rPr>
      </w:pPr>
      <w:r>
        <w:rPr>
          <w:rFonts w:ascii="Arial"/>
          <w:b/>
          <w:w w:val="110"/>
          <w:sz w:val="19"/>
        </w:rPr>
        <w:t>General</w:t>
      </w:r>
      <w:r>
        <w:rPr>
          <w:rFonts w:ascii="Arial"/>
          <w:b/>
          <w:spacing w:val="-4"/>
          <w:w w:val="110"/>
          <w:sz w:val="19"/>
        </w:rPr>
        <w:t xml:space="preserve"> </w:t>
      </w:r>
      <w:r w:rsidR="00067662">
        <w:rPr>
          <w:rFonts w:ascii="Arial"/>
          <w:b/>
          <w:w w:val="110"/>
          <w:sz w:val="19"/>
        </w:rPr>
        <w:t>hygienic measures</w:t>
      </w:r>
      <w:r>
        <w:rPr>
          <w:rFonts w:ascii="Arial"/>
          <w:b/>
          <w:w w:val="110"/>
          <w:sz w:val="19"/>
        </w:rPr>
        <w:t>:</w:t>
      </w:r>
      <w:r>
        <w:rPr>
          <w:rFonts w:ascii="Arial"/>
          <w:b/>
          <w:w w:val="110"/>
          <w:sz w:val="19"/>
        </w:rPr>
        <w:tab/>
      </w:r>
      <w:r>
        <w:rPr>
          <w:w w:val="110"/>
          <w:sz w:val="19"/>
        </w:rPr>
        <w:t>Perform routine housekeeping. Wash hands before breaks and</w:t>
      </w:r>
      <w:r>
        <w:rPr>
          <w:spacing w:val="-34"/>
          <w:w w:val="110"/>
          <w:sz w:val="19"/>
        </w:rPr>
        <w:t xml:space="preserve"> </w:t>
      </w:r>
      <w:r>
        <w:rPr>
          <w:w w:val="110"/>
          <w:sz w:val="19"/>
        </w:rPr>
        <w:t>at</w:t>
      </w:r>
      <w:r>
        <w:rPr>
          <w:spacing w:val="-7"/>
          <w:w w:val="110"/>
          <w:sz w:val="19"/>
        </w:rPr>
        <w:t xml:space="preserve"> </w:t>
      </w:r>
      <w:r>
        <w:rPr>
          <w:w w:val="110"/>
          <w:sz w:val="19"/>
        </w:rPr>
        <w:t>the</w:t>
      </w:r>
      <w:r>
        <w:rPr>
          <w:w w:val="110"/>
          <w:sz w:val="19"/>
        </w:rPr>
        <w:tab/>
        <w:t>end</w:t>
      </w:r>
    </w:p>
    <w:p w14:paraId="624931A5" w14:textId="77777777" w:rsidR="00FA08C0" w:rsidRDefault="00FB0A61">
      <w:pPr>
        <w:pStyle w:val="BodyText"/>
        <w:spacing w:before="7" w:line="259" w:lineRule="auto"/>
        <w:ind w:left="3840" w:right="460" w:hanging="3"/>
      </w:pPr>
      <w:r>
        <w:rPr>
          <w:w w:val="110"/>
        </w:rPr>
        <w:t>of work. Avoid contact with skin, eyes, and clothing. Before wearing wash contaminated</w:t>
      </w:r>
      <w:r>
        <w:rPr>
          <w:spacing w:val="51"/>
          <w:w w:val="110"/>
        </w:rPr>
        <w:t xml:space="preserve"> </w:t>
      </w:r>
      <w:r>
        <w:rPr>
          <w:w w:val="110"/>
        </w:rPr>
        <w:t>clothing.</w:t>
      </w:r>
    </w:p>
    <w:p w14:paraId="2D026667" w14:textId="77777777" w:rsidR="00FA08C0" w:rsidRDefault="00067662">
      <w:pPr>
        <w:pStyle w:val="BodyText"/>
        <w:spacing w:before="11"/>
        <w:rPr>
          <w:sz w:val="21"/>
        </w:rPr>
      </w:pPr>
      <w:r>
        <w:rPr>
          <w:noProof/>
        </w:rPr>
        <mc:AlternateContent>
          <mc:Choice Requires="wps">
            <w:drawing>
              <wp:anchor distT="0" distB="0" distL="0" distR="0" simplePos="0" relativeHeight="487593472" behindDoc="1" locked="0" layoutInCell="1" allowOverlap="1" wp14:anchorId="27E311F8" wp14:editId="4D352C49">
                <wp:simplePos x="0" y="0"/>
                <wp:positionH relativeFrom="page">
                  <wp:posOffset>565150</wp:posOffset>
                </wp:positionH>
                <wp:positionV relativeFrom="paragraph">
                  <wp:posOffset>190500</wp:posOffset>
                </wp:positionV>
                <wp:extent cx="6471285" cy="213360"/>
                <wp:effectExtent l="0" t="0" r="5715" b="2540"/>
                <wp:wrapTopAndBottom/>
                <wp:docPr id="19059398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38CC9632" w14:textId="7C3FD594" w:rsidR="00FA08C0" w:rsidRDefault="00FB0A61">
                            <w:pPr>
                              <w:spacing w:before="61"/>
                              <w:ind w:left="31"/>
                              <w:rPr>
                                <w:rFonts w:ascii="Arial"/>
                                <w:b/>
                                <w:sz w:val="19"/>
                              </w:rPr>
                            </w:pPr>
                            <w:r>
                              <w:rPr>
                                <w:rFonts w:ascii="Arial"/>
                                <w:b/>
                                <w:sz w:val="19"/>
                              </w:rPr>
                              <w:t>SECTION 9: Physical and chemical properties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311F8" id="Text Box 11" o:spid="_x0000_s1034" type="#_x0000_t202" style="position:absolute;margin-left:44.5pt;margin-top:15pt;width:509.55pt;height:16.8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" fillcolor="#dbdbdb" strokeweight=".72pt">
                <v:path arrowok="t"/>
                <v:textbox inset="0,0,0,0">
                  <w:txbxContent>
                    <w:p w14:paraId="38CC9632" w14:textId="7C3FD594" w:rsidR="00FA08C0" w:rsidRDefault="00FB0A61">
                      <w:pPr>
                        <w:spacing w:before="61"/>
                        <w:ind w:left="31"/>
                        <w:rPr>
                          <w:rFonts w:ascii="Arial"/>
                          <w:b/>
                          <w:sz w:val="19"/>
                        </w:rPr>
                      </w:pPr>
                      <w:r>
                        <w:rPr>
                          <w:rFonts w:ascii="Arial"/>
                          <w:b/>
                          <w:sz w:val="19"/>
                        </w:rPr>
                        <w:t>SECTION 9: Physical and chemical properties</w:t>
                      </w:r>
                    </w:p>
                  </w:txbxContent>
                </v:textbox>
                <w10:wrap type="topAndBottom" anchorx="page"/>
              </v:shape>
            </w:pict>
          </mc:Fallback>
        </mc:AlternateContent>
      </w:r>
    </w:p>
    <w:p w14:paraId="501F4C18" w14:textId="77777777" w:rsidR="00FA08C0" w:rsidRDefault="00FA08C0">
      <w:pPr>
        <w:pStyle w:val="BodyText"/>
        <w:spacing w:before="11"/>
        <w:rPr>
          <w:sz w:val="21"/>
        </w:rPr>
      </w:pPr>
    </w:p>
    <w:tbl>
      <w:tblPr>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37"/>
        <w:gridCol w:w="2216"/>
        <w:gridCol w:w="2545"/>
        <w:gridCol w:w="2864"/>
      </w:tblGrid>
      <w:tr w:rsidR="00FA08C0" w14:paraId="7BCB4431" w14:textId="77777777">
        <w:trPr>
          <w:trHeight w:val="601"/>
        </w:trPr>
        <w:tc>
          <w:tcPr>
            <w:tcW w:w="2537" w:type="dxa"/>
          </w:tcPr>
          <w:p w14:paraId="5BB703EB" w14:textId="77777777" w:rsidR="00FA08C0" w:rsidRDefault="00FB0A61">
            <w:pPr>
              <w:pStyle w:val="TableParagraph"/>
              <w:spacing w:before="63" w:line="259" w:lineRule="auto"/>
              <w:ind w:left="83" w:right="441"/>
              <w:rPr>
                <w:rFonts w:ascii="Arial"/>
                <w:b/>
                <w:sz w:val="19"/>
              </w:rPr>
            </w:pPr>
            <w:r>
              <w:rPr>
                <w:rFonts w:ascii="Arial"/>
                <w:b/>
                <w:w w:val="105"/>
                <w:sz w:val="19"/>
              </w:rPr>
              <w:t xml:space="preserve">Appearance </w:t>
            </w:r>
            <w:r>
              <w:rPr>
                <w:rFonts w:ascii="Arial"/>
                <w:b/>
                <w:w w:val="110"/>
                <w:sz w:val="19"/>
              </w:rPr>
              <w:t>(physical</w:t>
            </w:r>
          </w:p>
        </w:tc>
        <w:tc>
          <w:tcPr>
            <w:tcW w:w="2216" w:type="dxa"/>
          </w:tcPr>
          <w:p w14:paraId="171E27FD" w14:textId="77777777" w:rsidR="00FA08C0" w:rsidRDefault="00FB0A61">
            <w:pPr>
              <w:pStyle w:val="TableParagraph"/>
              <w:spacing w:before="146"/>
              <w:ind w:left="89"/>
              <w:rPr>
                <w:sz w:val="19"/>
              </w:rPr>
            </w:pPr>
            <w:r>
              <w:rPr>
                <w:w w:val="110"/>
                <w:sz w:val="19"/>
              </w:rPr>
              <w:t>Clear, colorless liquid</w:t>
            </w:r>
          </w:p>
        </w:tc>
        <w:tc>
          <w:tcPr>
            <w:tcW w:w="2545" w:type="dxa"/>
          </w:tcPr>
          <w:p w14:paraId="7AF0D1AC" w14:textId="77777777" w:rsidR="00FA08C0" w:rsidRDefault="00FB0A61">
            <w:pPr>
              <w:pStyle w:val="TableParagraph"/>
              <w:spacing w:before="27" w:line="252" w:lineRule="auto"/>
              <w:ind w:right="223"/>
              <w:rPr>
                <w:sz w:val="19"/>
              </w:rPr>
            </w:pPr>
            <w:r>
              <w:rPr>
                <w:rFonts w:ascii="Arial"/>
                <w:b/>
                <w:w w:val="110"/>
                <w:sz w:val="19"/>
              </w:rPr>
              <w:t>Explosion limit lower</w:t>
            </w:r>
            <w:r>
              <w:rPr>
                <w:w w:val="110"/>
                <w:sz w:val="19"/>
              </w:rPr>
              <w:t xml:space="preserve">: </w:t>
            </w:r>
            <w:r>
              <w:rPr>
                <w:rFonts w:ascii="Arial"/>
                <w:b/>
                <w:w w:val="110"/>
                <w:sz w:val="19"/>
              </w:rPr>
              <w:t>Explosion limit upper</w:t>
            </w:r>
            <w:r>
              <w:rPr>
                <w:w w:val="110"/>
                <w:sz w:val="19"/>
              </w:rPr>
              <w:t>:</w:t>
            </w:r>
          </w:p>
        </w:tc>
        <w:tc>
          <w:tcPr>
            <w:tcW w:w="2864" w:type="dxa"/>
          </w:tcPr>
          <w:p w14:paraId="03A8BF9B" w14:textId="77777777" w:rsidR="00FA08C0" w:rsidRDefault="00FB0A61">
            <w:pPr>
              <w:pStyle w:val="TableParagraph"/>
              <w:spacing w:before="31" w:line="256" w:lineRule="auto"/>
              <w:ind w:right="1054"/>
              <w:rPr>
                <w:sz w:val="19"/>
              </w:rPr>
            </w:pPr>
            <w:r>
              <w:rPr>
                <w:w w:val="110"/>
                <w:sz w:val="19"/>
              </w:rPr>
              <w:t>Not determined Not determined</w:t>
            </w:r>
          </w:p>
        </w:tc>
      </w:tr>
      <w:tr w:rsidR="00FA08C0" w14:paraId="3D09D307" w14:textId="77777777">
        <w:trPr>
          <w:trHeight w:val="380"/>
        </w:trPr>
        <w:tc>
          <w:tcPr>
            <w:tcW w:w="2537" w:type="dxa"/>
          </w:tcPr>
          <w:p w14:paraId="4004166B" w14:textId="77777777" w:rsidR="00FA08C0" w:rsidRDefault="00FB0A61">
            <w:pPr>
              <w:pStyle w:val="TableParagraph"/>
              <w:ind w:left="83"/>
              <w:rPr>
                <w:sz w:val="19"/>
              </w:rPr>
            </w:pPr>
            <w:r>
              <w:rPr>
                <w:rFonts w:ascii="Arial"/>
                <w:b/>
                <w:w w:val="115"/>
                <w:sz w:val="19"/>
              </w:rPr>
              <w:t>Odor</w:t>
            </w:r>
            <w:r>
              <w:rPr>
                <w:w w:val="115"/>
                <w:sz w:val="19"/>
              </w:rPr>
              <w:t>:</w:t>
            </w:r>
          </w:p>
        </w:tc>
        <w:tc>
          <w:tcPr>
            <w:tcW w:w="2216" w:type="dxa"/>
          </w:tcPr>
          <w:p w14:paraId="77DCE235" w14:textId="77777777" w:rsidR="00FA08C0" w:rsidRDefault="00FB0A61">
            <w:pPr>
              <w:pStyle w:val="TableParagraph"/>
              <w:spacing w:before="35"/>
              <w:ind w:left="89"/>
              <w:rPr>
                <w:sz w:val="19"/>
              </w:rPr>
            </w:pPr>
            <w:r>
              <w:rPr>
                <w:w w:val="110"/>
                <w:sz w:val="19"/>
              </w:rPr>
              <w:t>Mild</w:t>
            </w:r>
          </w:p>
        </w:tc>
        <w:tc>
          <w:tcPr>
            <w:tcW w:w="2545" w:type="dxa"/>
          </w:tcPr>
          <w:p w14:paraId="6FDEF533" w14:textId="77777777" w:rsidR="00FA08C0" w:rsidRDefault="00FB0A61">
            <w:pPr>
              <w:pStyle w:val="TableParagraph"/>
              <w:rPr>
                <w:sz w:val="19"/>
              </w:rPr>
            </w:pPr>
            <w:r>
              <w:rPr>
                <w:rFonts w:ascii="Arial"/>
                <w:b/>
                <w:w w:val="110"/>
                <w:sz w:val="19"/>
              </w:rPr>
              <w:t>Vapor pressure</w:t>
            </w:r>
            <w:r>
              <w:rPr>
                <w:w w:val="110"/>
                <w:sz w:val="19"/>
              </w:rPr>
              <w:t>:</w:t>
            </w:r>
          </w:p>
        </w:tc>
        <w:tc>
          <w:tcPr>
            <w:tcW w:w="2864" w:type="dxa"/>
          </w:tcPr>
          <w:p w14:paraId="57719FBC" w14:textId="77777777" w:rsidR="00FA08C0" w:rsidRDefault="00FB0A61">
            <w:pPr>
              <w:pStyle w:val="TableParagraph"/>
              <w:spacing w:before="35"/>
              <w:rPr>
                <w:sz w:val="19"/>
              </w:rPr>
            </w:pPr>
            <w:r>
              <w:rPr>
                <w:w w:val="110"/>
                <w:sz w:val="19"/>
              </w:rPr>
              <w:t>Not determined</w:t>
            </w:r>
          </w:p>
        </w:tc>
      </w:tr>
      <w:tr w:rsidR="00FA08C0" w14:paraId="7CA55E0E" w14:textId="77777777">
        <w:trPr>
          <w:trHeight w:val="380"/>
        </w:trPr>
        <w:tc>
          <w:tcPr>
            <w:tcW w:w="2537" w:type="dxa"/>
          </w:tcPr>
          <w:p w14:paraId="3CF18451" w14:textId="77777777" w:rsidR="00FA08C0" w:rsidRDefault="00FB0A61">
            <w:pPr>
              <w:pStyle w:val="TableParagraph"/>
              <w:ind w:left="83"/>
              <w:rPr>
                <w:sz w:val="19"/>
              </w:rPr>
            </w:pPr>
            <w:r>
              <w:rPr>
                <w:rFonts w:ascii="Arial"/>
                <w:b/>
                <w:w w:val="110"/>
                <w:sz w:val="19"/>
              </w:rPr>
              <w:t>Odor threshold</w:t>
            </w:r>
            <w:r>
              <w:rPr>
                <w:w w:val="110"/>
                <w:sz w:val="19"/>
              </w:rPr>
              <w:t>:</w:t>
            </w:r>
          </w:p>
        </w:tc>
        <w:tc>
          <w:tcPr>
            <w:tcW w:w="2216" w:type="dxa"/>
          </w:tcPr>
          <w:p w14:paraId="186DE9ED" w14:textId="77777777" w:rsidR="00FA08C0" w:rsidRDefault="00FB0A61">
            <w:pPr>
              <w:pStyle w:val="TableParagraph"/>
              <w:spacing w:before="35"/>
              <w:ind w:left="89"/>
              <w:rPr>
                <w:sz w:val="19"/>
              </w:rPr>
            </w:pPr>
            <w:r>
              <w:rPr>
                <w:w w:val="110"/>
                <w:sz w:val="19"/>
              </w:rPr>
              <w:t>Not determined</w:t>
            </w:r>
          </w:p>
        </w:tc>
        <w:tc>
          <w:tcPr>
            <w:tcW w:w="2545" w:type="dxa"/>
          </w:tcPr>
          <w:p w14:paraId="4BB3DC0C" w14:textId="77777777" w:rsidR="00FA08C0" w:rsidRDefault="00FB0A61">
            <w:pPr>
              <w:pStyle w:val="TableParagraph"/>
              <w:rPr>
                <w:sz w:val="19"/>
              </w:rPr>
            </w:pPr>
            <w:r>
              <w:rPr>
                <w:rFonts w:ascii="Arial"/>
                <w:b/>
                <w:w w:val="110"/>
                <w:sz w:val="19"/>
              </w:rPr>
              <w:t>Vapor density</w:t>
            </w:r>
            <w:r>
              <w:rPr>
                <w:w w:val="110"/>
                <w:sz w:val="19"/>
              </w:rPr>
              <w:t>:</w:t>
            </w:r>
          </w:p>
        </w:tc>
        <w:tc>
          <w:tcPr>
            <w:tcW w:w="2864" w:type="dxa"/>
          </w:tcPr>
          <w:p w14:paraId="4E0DA5FB" w14:textId="77777777" w:rsidR="00FA08C0" w:rsidRDefault="00FB0A61">
            <w:pPr>
              <w:pStyle w:val="TableParagraph"/>
              <w:spacing w:before="35"/>
              <w:rPr>
                <w:sz w:val="19"/>
              </w:rPr>
            </w:pPr>
            <w:r>
              <w:rPr>
                <w:w w:val="110"/>
                <w:sz w:val="19"/>
              </w:rPr>
              <w:t>Not determined</w:t>
            </w:r>
          </w:p>
        </w:tc>
      </w:tr>
      <w:tr w:rsidR="00FA08C0" w14:paraId="4967A219" w14:textId="77777777">
        <w:trPr>
          <w:trHeight w:val="378"/>
        </w:trPr>
        <w:tc>
          <w:tcPr>
            <w:tcW w:w="2537" w:type="dxa"/>
          </w:tcPr>
          <w:p w14:paraId="6F16310D" w14:textId="77777777" w:rsidR="00FA08C0" w:rsidRDefault="00FB0A61">
            <w:pPr>
              <w:pStyle w:val="TableParagraph"/>
              <w:ind w:left="83"/>
              <w:rPr>
                <w:sz w:val="19"/>
              </w:rPr>
            </w:pPr>
            <w:r>
              <w:rPr>
                <w:rFonts w:ascii="Arial"/>
                <w:b/>
                <w:w w:val="115"/>
                <w:sz w:val="19"/>
              </w:rPr>
              <w:t>pH-value</w:t>
            </w:r>
            <w:r>
              <w:rPr>
                <w:w w:val="115"/>
                <w:sz w:val="19"/>
              </w:rPr>
              <w:t>:</w:t>
            </w:r>
          </w:p>
        </w:tc>
        <w:tc>
          <w:tcPr>
            <w:tcW w:w="2216" w:type="dxa"/>
          </w:tcPr>
          <w:p w14:paraId="4164A434" w14:textId="77777777" w:rsidR="00FA08C0" w:rsidRDefault="00FB0A61">
            <w:pPr>
              <w:pStyle w:val="TableParagraph"/>
              <w:spacing w:before="35"/>
              <w:ind w:left="89"/>
              <w:rPr>
                <w:sz w:val="19"/>
              </w:rPr>
            </w:pPr>
            <w:r>
              <w:rPr>
                <w:w w:val="110"/>
                <w:sz w:val="19"/>
              </w:rPr>
              <w:t>Approx. 5.0</w:t>
            </w:r>
          </w:p>
        </w:tc>
        <w:tc>
          <w:tcPr>
            <w:tcW w:w="2545" w:type="dxa"/>
          </w:tcPr>
          <w:p w14:paraId="4CFC28B2" w14:textId="77777777" w:rsidR="00FA08C0" w:rsidRDefault="00FB0A61">
            <w:pPr>
              <w:pStyle w:val="TableParagraph"/>
              <w:rPr>
                <w:sz w:val="19"/>
              </w:rPr>
            </w:pPr>
            <w:r>
              <w:rPr>
                <w:rFonts w:ascii="Arial"/>
                <w:b/>
                <w:w w:val="110"/>
                <w:sz w:val="19"/>
              </w:rPr>
              <w:t>Relative density</w:t>
            </w:r>
            <w:r>
              <w:rPr>
                <w:w w:val="110"/>
                <w:sz w:val="19"/>
              </w:rPr>
              <w:t>:</w:t>
            </w:r>
          </w:p>
        </w:tc>
        <w:tc>
          <w:tcPr>
            <w:tcW w:w="2864" w:type="dxa"/>
          </w:tcPr>
          <w:p w14:paraId="00B20B49" w14:textId="77777777" w:rsidR="00FA08C0" w:rsidRDefault="00FB0A61">
            <w:pPr>
              <w:pStyle w:val="TableParagraph"/>
              <w:spacing w:before="35"/>
              <w:rPr>
                <w:sz w:val="19"/>
              </w:rPr>
            </w:pPr>
            <w:r>
              <w:rPr>
                <w:w w:val="120"/>
                <w:sz w:val="19"/>
              </w:rPr>
              <w:t>1.003</w:t>
            </w:r>
          </w:p>
        </w:tc>
      </w:tr>
      <w:tr w:rsidR="00FA08C0" w14:paraId="0A23EB3A" w14:textId="77777777">
        <w:trPr>
          <w:trHeight w:val="380"/>
        </w:trPr>
        <w:tc>
          <w:tcPr>
            <w:tcW w:w="2537" w:type="dxa"/>
          </w:tcPr>
          <w:p w14:paraId="27C263DD" w14:textId="77777777" w:rsidR="00FA08C0" w:rsidRDefault="00FB0A61">
            <w:pPr>
              <w:pStyle w:val="TableParagraph"/>
              <w:spacing w:before="34"/>
              <w:ind w:left="83"/>
              <w:rPr>
                <w:sz w:val="19"/>
              </w:rPr>
            </w:pPr>
            <w:r>
              <w:rPr>
                <w:rFonts w:ascii="Arial"/>
                <w:b/>
                <w:w w:val="110"/>
                <w:sz w:val="19"/>
              </w:rPr>
              <w:t>Melting/Freezing point</w:t>
            </w:r>
            <w:r>
              <w:rPr>
                <w:w w:val="110"/>
                <w:sz w:val="19"/>
              </w:rPr>
              <w:t>:</w:t>
            </w:r>
          </w:p>
        </w:tc>
        <w:tc>
          <w:tcPr>
            <w:tcW w:w="2216" w:type="dxa"/>
          </w:tcPr>
          <w:p w14:paraId="677DDEDD" w14:textId="77777777" w:rsidR="00FA08C0" w:rsidRDefault="00FB0A61">
            <w:pPr>
              <w:pStyle w:val="TableParagraph"/>
              <w:spacing w:before="38"/>
              <w:ind w:left="89"/>
              <w:rPr>
                <w:sz w:val="19"/>
              </w:rPr>
            </w:pPr>
            <w:r>
              <w:rPr>
                <w:w w:val="110"/>
                <w:sz w:val="19"/>
              </w:rPr>
              <w:t>Not determined</w:t>
            </w:r>
          </w:p>
        </w:tc>
        <w:tc>
          <w:tcPr>
            <w:tcW w:w="2545" w:type="dxa"/>
          </w:tcPr>
          <w:p w14:paraId="62DBAC5C" w14:textId="77777777" w:rsidR="00FA08C0" w:rsidRDefault="00FB0A61">
            <w:pPr>
              <w:pStyle w:val="TableParagraph"/>
              <w:spacing w:before="34"/>
              <w:rPr>
                <w:sz w:val="19"/>
              </w:rPr>
            </w:pPr>
            <w:r>
              <w:rPr>
                <w:rFonts w:ascii="Arial"/>
                <w:b/>
                <w:w w:val="110"/>
                <w:sz w:val="19"/>
              </w:rPr>
              <w:t>Solubilities</w:t>
            </w:r>
            <w:r>
              <w:rPr>
                <w:w w:val="110"/>
                <w:sz w:val="19"/>
              </w:rPr>
              <w:t>:</w:t>
            </w:r>
          </w:p>
        </w:tc>
        <w:tc>
          <w:tcPr>
            <w:tcW w:w="2864" w:type="dxa"/>
          </w:tcPr>
          <w:p w14:paraId="20702ABA" w14:textId="77777777" w:rsidR="00FA08C0" w:rsidRDefault="00FB0A61">
            <w:pPr>
              <w:pStyle w:val="TableParagraph"/>
              <w:spacing w:before="38"/>
              <w:rPr>
                <w:sz w:val="19"/>
              </w:rPr>
            </w:pPr>
            <w:r>
              <w:rPr>
                <w:w w:val="110"/>
                <w:sz w:val="19"/>
              </w:rPr>
              <w:t>Material is water soluble.</w:t>
            </w:r>
          </w:p>
        </w:tc>
      </w:tr>
      <w:tr w:rsidR="00FA08C0" w14:paraId="21625D6C" w14:textId="77777777">
        <w:trPr>
          <w:trHeight w:val="601"/>
        </w:trPr>
        <w:tc>
          <w:tcPr>
            <w:tcW w:w="2537" w:type="dxa"/>
          </w:tcPr>
          <w:p w14:paraId="1F03D8C1" w14:textId="77777777" w:rsidR="00FA08C0" w:rsidRDefault="00FB0A61">
            <w:pPr>
              <w:pStyle w:val="TableParagraph"/>
              <w:spacing w:before="81" w:line="235" w:lineRule="auto"/>
              <w:ind w:left="83" w:right="441"/>
              <w:rPr>
                <w:sz w:val="19"/>
              </w:rPr>
            </w:pPr>
            <w:r>
              <w:rPr>
                <w:rFonts w:ascii="Arial"/>
                <w:b/>
                <w:w w:val="110"/>
                <w:sz w:val="19"/>
              </w:rPr>
              <w:t>Boiling point/Boiling range</w:t>
            </w:r>
            <w:r>
              <w:rPr>
                <w:w w:val="110"/>
                <w:sz w:val="19"/>
              </w:rPr>
              <w:t>:</w:t>
            </w:r>
          </w:p>
        </w:tc>
        <w:tc>
          <w:tcPr>
            <w:tcW w:w="2216" w:type="dxa"/>
          </w:tcPr>
          <w:p w14:paraId="719F1EEE" w14:textId="77777777" w:rsidR="00FA08C0" w:rsidRDefault="00FB0A61">
            <w:pPr>
              <w:pStyle w:val="TableParagraph"/>
              <w:spacing w:before="153"/>
              <w:ind w:left="89"/>
              <w:rPr>
                <w:sz w:val="19"/>
              </w:rPr>
            </w:pPr>
            <w:r>
              <w:rPr>
                <w:w w:val="110"/>
                <w:sz w:val="19"/>
              </w:rPr>
              <w:t>Above 210F</w:t>
            </w:r>
          </w:p>
        </w:tc>
        <w:tc>
          <w:tcPr>
            <w:tcW w:w="2545" w:type="dxa"/>
          </w:tcPr>
          <w:p w14:paraId="007280DC" w14:textId="77777777" w:rsidR="00FA08C0" w:rsidRDefault="00FB0A61">
            <w:pPr>
              <w:pStyle w:val="TableParagraph"/>
              <w:spacing w:before="81" w:line="235" w:lineRule="auto"/>
              <w:ind w:right="351" w:hanging="3"/>
              <w:rPr>
                <w:sz w:val="19"/>
              </w:rPr>
            </w:pPr>
            <w:r>
              <w:rPr>
                <w:rFonts w:ascii="Arial"/>
                <w:b/>
                <w:w w:val="115"/>
                <w:sz w:val="19"/>
              </w:rPr>
              <w:t>Partition coefficient (n- octanol/water)</w:t>
            </w:r>
            <w:r>
              <w:rPr>
                <w:w w:val="115"/>
                <w:sz w:val="19"/>
              </w:rPr>
              <w:t>:</w:t>
            </w:r>
          </w:p>
        </w:tc>
        <w:tc>
          <w:tcPr>
            <w:tcW w:w="2864" w:type="dxa"/>
          </w:tcPr>
          <w:p w14:paraId="43C616B8" w14:textId="77777777" w:rsidR="00FA08C0" w:rsidRDefault="00FB0A61">
            <w:pPr>
              <w:pStyle w:val="TableParagraph"/>
              <w:spacing w:before="153"/>
              <w:rPr>
                <w:sz w:val="19"/>
              </w:rPr>
            </w:pPr>
            <w:r>
              <w:rPr>
                <w:w w:val="110"/>
                <w:sz w:val="19"/>
              </w:rPr>
              <w:t>Not determined</w:t>
            </w:r>
          </w:p>
        </w:tc>
      </w:tr>
      <w:tr w:rsidR="00FA08C0" w14:paraId="652FB208" w14:textId="77777777">
        <w:trPr>
          <w:trHeight w:val="620"/>
        </w:trPr>
        <w:tc>
          <w:tcPr>
            <w:tcW w:w="2537" w:type="dxa"/>
          </w:tcPr>
          <w:p w14:paraId="55A6CF9A" w14:textId="77777777" w:rsidR="00FA08C0" w:rsidRDefault="00FB0A61">
            <w:pPr>
              <w:pStyle w:val="TableParagraph"/>
              <w:spacing w:before="79" w:line="235" w:lineRule="auto"/>
              <w:ind w:left="83" w:right="1115"/>
              <w:rPr>
                <w:sz w:val="19"/>
              </w:rPr>
            </w:pPr>
            <w:r>
              <w:rPr>
                <w:rFonts w:ascii="Arial"/>
                <w:b/>
                <w:w w:val="110"/>
                <w:sz w:val="19"/>
              </w:rPr>
              <w:t>Flash point (closed cup)</w:t>
            </w:r>
            <w:r>
              <w:rPr>
                <w:w w:val="110"/>
                <w:sz w:val="19"/>
              </w:rPr>
              <w:t>:</w:t>
            </w:r>
          </w:p>
        </w:tc>
        <w:tc>
          <w:tcPr>
            <w:tcW w:w="2216" w:type="dxa"/>
          </w:tcPr>
          <w:p w14:paraId="7B7718D7" w14:textId="77777777" w:rsidR="00FA08C0" w:rsidRDefault="00FB0A61">
            <w:pPr>
              <w:pStyle w:val="TableParagraph"/>
              <w:spacing w:before="151"/>
              <w:ind w:left="89"/>
              <w:rPr>
                <w:sz w:val="19"/>
              </w:rPr>
            </w:pPr>
            <w:r>
              <w:rPr>
                <w:w w:val="110"/>
                <w:sz w:val="19"/>
              </w:rPr>
              <w:t>Not determined</w:t>
            </w:r>
          </w:p>
        </w:tc>
        <w:tc>
          <w:tcPr>
            <w:tcW w:w="2545" w:type="dxa"/>
          </w:tcPr>
          <w:p w14:paraId="2300DE67" w14:textId="77777777" w:rsidR="00FA08C0" w:rsidRDefault="00FB0A61">
            <w:pPr>
              <w:pStyle w:val="TableParagraph"/>
              <w:spacing w:before="79" w:line="235" w:lineRule="auto"/>
              <w:ind w:right="223"/>
              <w:rPr>
                <w:sz w:val="19"/>
              </w:rPr>
            </w:pPr>
            <w:r>
              <w:rPr>
                <w:rFonts w:ascii="Arial"/>
                <w:b/>
                <w:sz w:val="19"/>
              </w:rPr>
              <w:t xml:space="preserve">Auto/Self-ignition </w:t>
            </w:r>
            <w:r>
              <w:rPr>
                <w:rFonts w:ascii="Arial"/>
                <w:b/>
                <w:w w:val="105"/>
                <w:sz w:val="19"/>
              </w:rPr>
              <w:t>temperature</w:t>
            </w:r>
            <w:r>
              <w:rPr>
                <w:w w:val="105"/>
                <w:sz w:val="19"/>
              </w:rPr>
              <w:t>:</w:t>
            </w:r>
          </w:p>
        </w:tc>
        <w:tc>
          <w:tcPr>
            <w:tcW w:w="2864" w:type="dxa"/>
          </w:tcPr>
          <w:p w14:paraId="7360D747" w14:textId="77777777" w:rsidR="00FA08C0" w:rsidRDefault="00FB0A61">
            <w:pPr>
              <w:pStyle w:val="TableParagraph"/>
              <w:spacing w:before="151"/>
              <w:rPr>
                <w:sz w:val="19"/>
              </w:rPr>
            </w:pPr>
            <w:r>
              <w:rPr>
                <w:w w:val="110"/>
                <w:sz w:val="19"/>
              </w:rPr>
              <w:t>Not determined</w:t>
            </w:r>
          </w:p>
        </w:tc>
      </w:tr>
    </w:tbl>
    <w:p w14:paraId="71CDC4D4" w14:textId="77777777" w:rsidR="00FA08C0" w:rsidRDefault="00FA08C0">
      <w:pPr>
        <w:rPr>
          <w:sz w:val="19"/>
        </w:rPr>
        <w:sectPr w:rsidR="00FA08C0">
          <w:pgSz w:w="11940" w:h="16860"/>
          <w:pgMar w:top="1280" w:right="740" w:bottom="760" w:left="620" w:header="519" w:footer="560" w:gutter="0"/>
          <w:cols w:space="720"/>
        </w:sectPr>
      </w:pPr>
    </w:p>
    <w:p w14:paraId="7E04F6BE" w14:textId="77777777" w:rsidR="00FA08C0" w:rsidRDefault="00FA08C0">
      <w:pPr>
        <w:pStyle w:val="BodyText"/>
        <w:spacing w:before="4"/>
        <w:rPr>
          <w:sz w:val="4"/>
        </w:rPr>
      </w:pPr>
    </w:p>
    <w:p w14:paraId="1E6161DA" w14:textId="77777777" w:rsidR="00FA08C0" w:rsidRDefault="00FA08C0">
      <w:pPr>
        <w:pStyle w:val="BodyText"/>
        <w:spacing w:before="2"/>
        <w:rPr>
          <w:sz w:val="24"/>
        </w:rPr>
      </w:pP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44"/>
        <w:gridCol w:w="2215"/>
        <w:gridCol w:w="2544"/>
        <w:gridCol w:w="2872"/>
      </w:tblGrid>
      <w:tr w:rsidR="00FA08C0" w14:paraId="665D856A" w14:textId="77777777">
        <w:trPr>
          <w:trHeight w:val="620"/>
        </w:trPr>
        <w:tc>
          <w:tcPr>
            <w:tcW w:w="2544" w:type="dxa"/>
            <w:tcBorders>
              <w:left w:val="single" w:sz="12" w:space="0" w:color="000000"/>
              <w:bottom w:val="single" w:sz="12" w:space="0" w:color="000000"/>
              <w:right w:val="single" w:sz="12" w:space="0" w:color="000000"/>
            </w:tcBorders>
          </w:tcPr>
          <w:p w14:paraId="18F3B05B" w14:textId="05CFFC4C" w:rsidR="00FA08C0" w:rsidRDefault="00FB0A61">
            <w:pPr>
              <w:pStyle w:val="TableParagraph"/>
              <w:spacing w:before="68" w:line="261" w:lineRule="auto"/>
              <w:ind w:left="92"/>
              <w:rPr>
                <w:rFonts w:ascii="Arial"/>
                <w:b/>
                <w:sz w:val="19"/>
              </w:rPr>
            </w:pPr>
            <w:r>
              <w:rPr>
                <w:rFonts w:ascii="Arial"/>
                <w:b/>
                <w:w w:val="105"/>
                <w:sz w:val="19"/>
              </w:rPr>
              <w:t xml:space="preserve">Flammability </w:t>
            </w:r>
            <w:r>
              <w:rPr>
                <w:rFonts w:ascii="Arial"/>
                <w:b/>
                <w:sz w:val="19"/>
              </w:rPr>
              <w:t>(solid,</w:t>
            </w:r>
            <w:r w:rsidR="00067662">
              <w:rPr>
                <w:rFonts w:ascii="Arial"/>
                <w:b/>
                <w:sz w:val="19"/>
              </w:rPr>
              <w:t xml:space="preserve"> </w:t>
            </w:r>
            <w:r>
              <w:rPr>
                <w:rFonts w:ascii="Arial"/>
                <w:b/>
                <w:sz w:val="19"/>
              </w:rPr>
              <w:t>gaseous)</w:t>
            </w:r>
          </w:p>
        </w:tc>
        <w:tc>
          <w:tcPr>
            <w:tcW w:w="2215" w:type="dxa"/>
            <w:tcBorders>
              <w:left w:val="single" w:sz="12" w:space="0" w:color="000000"/>
              <w:bottom w:val="single" w:sz="12" w:space="0" w:color="000000"/>
              <w:right w:val="single" w:sz="12" w:space="0" w:color="000000"/>
            </w:tcBorders>
          </w:tcPr>
          <w:p w14:paraId="57C14376" w14:textId="77777777" w:rsidR="00FA08C0" w:rsidRDefault="00FB0A61">
            <w:pPr>
              <w:pStyle w:val="TableParagraph"/>
              <w:spacing w:before="151"/>
              <w:ind w:left="93"/>
              <w:rPr>
                <w:sz w:val="19"/>
              </w:rPr>
            </w:pPr>
            <w:r>
              <w:rPr>
                <w:w w:val="110"/>
                <w:sz w:val="19"/>
              </w:rPr>
              <w:t>Not determined</w:t>
            </w:r>
          </w:p>
        </w:tc>
        <w:tc>
          <w:tcPr>
            <w:tcW w:w="2544" w:type="dxa"/>
            <w:tcBorders>
              <w:left w:val="single" w:sz="12" w:space="0" w:color="000000"/>
              <w:bottom w:val="single" w:sz="12" w:space="0" w:color="000000"/>
              <w:right w:val="single" w:sz="12" w:space="0" w:color="000000"/>
            </w:tcBorders>
          </w:tcPr>
          <w:p w14:paraId="2C45ECBF" w14:textId="77777777" w:rsidR="00FA08C0" w:rsidRDefault="00FB0A61">
            <w:pPr>
              <w:pStyle w:val="TableParagraph"/>
              <w:spacing w:before="148"/>
              <w:ind w:left="94"/>
              <w:rPr>
                <w:sz w:val="19"/>
              </w:rPr>
            </w:pPr>
            <w:r>
              <w:rPr>
                <w:rFonts w:ascii="Arial"/>
                <w:b/>
                <w:w w:val="110"/>
                <w:sz w:val="19"/>
              </w:rPr>
              <w:t>Viscosity</w:t>
            </w:r>
            <w:r>
              <w:rPr>
                <w:w w:val="110"/>
                <w:sz w:val="19"/>
              </w:rPr>
              <w:t>:</w:t>
            </w:r>
          </w:p>
        </w:tc>
        <w:tc>
          <w:tcPr>
            <w:tcW w:w="2872" w:type="dxa"/>
            <w:tcBorders>
              <w:left w:val="single" w:sz="12" w:space="0" w:color="000000"/>
              <w:bottom w:val="single" w:sz="12" w:space="0" w:color="000000"/>
              <w:right w:val="single" w:sz="12" w:space="0" w:color="000000"/>
            </w:tcBorders>
          </w:tcPr>
          <w:p w14:paraId="11981DED" w14:textId="05A0D31F" w:rsidR="00FA08C0" w:rsidRDefault="00FB0A61">
            <w:pPr>
              <w:pStyle w:val="TableParagraph"/>
              <w:numPr>
                <w:ilvl w:val="0"/>
                <w:numId w:val="1"/>
              </w:numPr>
              <w:tabs>
                <w:tab w:val="left" w:pos="312"/>
              </w:tabs>
              <w:spacing w:before="33"/>
              <w:ind w:hanging="217"/>
              <w:rPr>
                <w:sz w:val="19"/>
              </w:rPr>
            </w:pPr>
            <w:r>
              <w:rPr>
                <w:w w:val="110"/>
                <w:sz w:val="19"/>
              </w:rPr>
              <w:t>Kinematic:</w:t>
            </w:r>
            <w:r w:rsidR="00067662">
              <w:rPr>
                <w:w w:val="110"/>
                <w:sz w:val="19"/>
              </w:rPr>
              <w:t xml:space="preserve"> </w:t>
            </w:r>
            <w:r>
              <w:rPr>
                <w:w w:val="110"/>
                <w:sz w:val="19"/>
              </w:rPr>
              <w:t>Not</w:t>
            </w:r>
            <w:r>
              <w:rPr>
                <w:spacing w:val="-20"/>
                <w:w w:val="110"/>
                <w:sz w:val="19"/>
              </w:rPr>
              <w:t xml:space="preserve"> </w:t>
            </w:r>
            <w:r>
              <w:rPr>
                <w:w w:val="110"/>
                <w:sz w:val="19"/>
              </w:rPr>
              <w:t>determined</w:t>
            </w:r>
          </w:p>
          <w:p w14:paraId="13C0CBF7" w14:textId="77777777" w:rsidR="00FA08C0" w:rsidRDefault="00FB0A61">
            <w:pPr>
              <w:pStyle w:val="TableParagraph"/>
              <w:numPr>
                <w:ilvl w:val="0"/>
                <w:numId w:val="1"/>
              </w:numPr>
              <w:tabs>
                <w:tab w:val="left" w:pos="319"/>
              </w:tabs>
              <w:spacing w:before="19"/>
              <w:ind w:left="318" w:hanging="224"/>
              <w:rPr>
                <w:sz w:val="19"/>
              </w:rPr>
            </w:pPr>
            <w:r>
              <w:rPr>
                <w:w w:val="110"/>
                <w:sz w:val="19"/>
              </w:rPr>
              <w:t>Dynamic: Not</w:t>
            </w:r>
            <w:r>
              <w:rPr>
                <w:spacing w:val="-18"/>
                <w:w w:val="110"/>
                <w:sz w:val="19"/>
              </w:rPr>
              <w:t xml:space="preserve"> </w:t>
            </w:r>
            <w:r>
              <w:rPr>
                <w:w w:val="110"/>
                <w:sz w:val="19"/>
              </w:rPr>
              <w:t>determined</w:t>
            </w:r>
          </w:p>
        </w:tc>
      </w:tr>
      <w:tr w:rsidR="00FA08C0" w14:paraId="61DC754A" w14:textId="77777777">
        <w:trPr>
          <w:trHeight w:val="380"/>
        </w:trPr>
        <w:tc>
          <w:tcPr>
            <w:tcW w:w="10175" w:type="dxa"/>
            <w:gridSpan w:val="4"/>
            <w:tcBorders>
              <w:top w:val="single" w:sz="12" w:space="0" w:color="000000"/>
              <w:left w:val="single" w:sz="12" w:space="0" w:color="000000"/>
              <w:bottom w:val="single" w:sz="12" w:space="0" w:color="000000"/>
              <w:right w:val="single" w:sz="12" w:space="0" w:color="000000"/>
            </w:tcBorders>
          </w:tcPr>
          <w:p w14:paraId="2CD426AD" w14:textId="77777777" w:rsidR="00FA08C0" w:rsidRDefault="00FB0A61">
            <w:pPr>
              <w:pStyle w:val="TableParagraph"/>
              <w:ind w:left="92"/>
              <w:rPr>
                <w:sz w:val="19"/>
              </w:rPr>
            </w:pPr>
            <w:r>
              <w:rPr>
                <w:rFonts w:ascii="Arial"/>
                <w:b/>
                <w:w w:val="110"/>
                <w:sz w:val="19"/>
              </w:rPr>
              <w:t>Density</w:t>
            </w:r>
            <w:r>
              <w:rPr>
                <w:w w:val="110"/>
                <w:sz w:val="19"/>
              </w:rPr>
              <w:t>: Not determined</w:t>
            </w:r>
          </w:p>
        </w:tc>
      </w:tr>
    </w:tbl>
    <w:p w14:paraId="618C8BCC" w14:textId="77777777" w:rsidR="00FA08C0" w:rsidRDefault="00067662">
      <w:pPr>
        <w:pStyle w:val="BodyText"/>
        <w:spacing w:before="3"/>
        <w:rPr>
          <w:sz w:val="15"/>
        </w:rPr>
      </w:pPr>
      <w:r>
        <w:rPr>
          <w:noProof/>
        </w:rPr>
        <mc:AlternateContent>
          <mc:Choice Requires="wps">
            <w:drawing>
              <wp:anchor distT="0" distB="0" distL="0" distR="0" simplePos="0" relativeHeight="487593984" behindDoc="1" locked="0" layoutInCell="1" allowOverlap="1" wp14:anchorId="0BF0DA85" wp14:editId="31FBC64E">
                <wp:simplePos x="0" y="0"/>
                <wp:positionH relativeFrom="page">
                  <wp:posOffset>565150</wp:posOffset>
                </wp:positionH>
                <wp:positionV relativeFrom="paragraph">
                  <wp:posOffset>141605</wp:posOffset>
                </wp:positionV>
                <wp:extent cx="6471285" cy="213360"/>
                <wp:effectExtent l="0" t="0" r="5715" b="2540"/>
                <wp:wrapTopAndBottom/>
                <wp:docPr id="6653616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04483162" w14:textId="49B5BA3C" w:rsidR="00FA08C0" w:rsidRDefault="00FB0A61">
                            <w:pPr>
                              <w:spacing w:before="64"/>
                              <w:ind w:left="31"/>
                              <w:rPr>
                                <w:rFonts w:ascii="Arial"/>
                                <w:b/>
                                <w:sz w:val="19"/>
                              </w:rPr>
                            </w:pPr>
                            <w:r>
                              <w:rPr>
                                <w:rFonts w:ascii="Arial"/>
                                <w:b/>
                                <w:sz w:val="19"/>
                              </w:rPr>
                              <w:t>SECTION 10: Stability and reactivity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0DA85" id="Text Box 12" o:spid="_x0000_s1035" type="#_x0000_t202" style="position:absolute;margin-left:44.5pt;margin-top:11.15pt;width:509.55pt;height:16.8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" fillcolor="#dbdbdb" strokeweight=".72pt">
                <v:path arrowok="t"/>
                <v:textbox inset="0,0,0,0">
                  <w:txbxContent>
                    <w:p w14:paraId="04483162" w14:textId="49B5BA3C" w:rsidR="00FA08C0" w:rsidRDefault="00FB0A61">
                      <w:pPr>
                        <w:spacing w:before="64"/>
                        <w:ind w:left="31"/>
                        <w:rPr>
                          <w:rFonts w:ascii="Arial"/>
                          <w:b/>
                          <w:sz w:val="19"/>
                        </w:rPr>
                      </w:pPr>
                      <w:r>
                        <w:rPr>
                          <w:rFonts w:ascii="Arial"/>
                          <w:b/>
                          <w:sz w:val="19"/>
                        </w:rPr>
                        <w:t>SECTION 10: Stability and reactivity</w:t>
                      </w:r>
                    </w:p>
                  </w:txbxContent>
                </v:textbox>
                <w10:wrap type="topAndBottom" anchorx="page"/>
              </v:shape>
            </w:pict>
          </mc:Fallback>
        </mc:AlternateContent>
      </w:r>
    </w:p>
    <w:p w14:paraId="67DBEADF" w14:textId="77777777" w:rsidR="00FA08C0" w:rsidRDefault="00FA08C0">
      <w:pPr>
        <w:pStyle w:val="BodyText"/>
        <w:spacing w:before="4"/>
        <w:rPr>
          <w:sz w:val="10"/>
        </w:rPr>
      </w:pPr>
    </w:p>
    <w:p w14:paraId="7ACE5E13" w14:textId="3E4FF021" w:rsidR="00FA08C0" w:rsidRDefault="00FB0A61">
      <w:pPr>
        <w:spacing w:before="94"/>
        <w:ind w:left="227"/>
        <w:rPr>
          <w:sz w:val="19"/>
        </w:rPr>
      </w:pPr>
      <w:r>
        <w:rPr>
          <w:rFonts w:ascii="Arial"/>
          <w:b/>
          <w:w w:val="110"/>
          <w:sz w:val="19"/>
        </w:rPr>
        <w:t xml:space="preserve">Reactivity: </w:t>
      </w:r>
      <w:r>
        <w:rPr>
          <w:w w:val="110"/>
          <w:sz w:val="19"/>
        </w:rPr>
        <w:t>Non</w:t>
      </w:r>
      <w:r w:rsidR="00067662">
        <w:rPr>
          <w:w w:val="110"/>
          <w:sz w:val="19"/>
        </w:rPr>
        <w:t>-</w:t>
      </w:r>
      <w:r>
        <w:rPr>
          <w:w w:val="110"/>
          <w:sz w:val="19"/>
        </w:rPr>
        <w:t>reactive</w:t>
      </w:r>
      <w:r w:rsidR="00067662">
        <w:rPr>
          <w:w w:val="110"/>
          <w:sz w:val="19"/>
        </w:rPr>
        <w:t xml:space="preserve"> </w:t>
      </w:r>
      <w:r>
        <w:rPr>
          <w:w w:val="110"/>
          <w:sz w:val="19"/>
        </w:rPr>
        <w:t>under</w:t>
      </w:r>
      <w:r w:rsidR="00067662">
        <w:rPr>
          <w:w w:val="110"/>
          <w:sz w:val="19"/>
        </w:rPr>
        <w:t xml:space="preserve"> </w:t>
      </w:r>
      <w:r>
        <w:rPr>
          <w:w w:val="110"/>
          <w:sz w:val="19"/>
        </w:rPr>
        <w:t>normal</w:t>
      </w:r>
      <w:r w:rsidR="00067662">
        <w:rPr>
          <w:w w:val="110"/>
          <w:sz w:val="19"/>
        </w:rPr>
        <w:t xml:space="preserve"> </w:t>
      </w:r>
      <w:r>
        <w:rPr>
          <w:w w:val="110"/>
          <w:sz w:val="19"/>
        </w:rPr>
        <w:t>conditions.</w:t>
      </w:r>
    </w:p>
    <w:p w14:paraId="59FC02C6" w14:textId="77777777" w:rsidR="00FA08C0" w:rsidRDefault="00FB0A61">
      <w:pPr>
        <w:spacing w:before="35"/>
        <w:ind w:left="227"/>
        <w:rPr>
          <w:sz w:val="19"/>
        </w:rPr>
      </w:pPr>
      <w:r>
        <w:rPr>
          <w:rFonts w:ascii="Arial"/>
          <w:b/>
          <w:w w:val="110"/>
          <w:sz w:val="19"/>
        </w:rPr>
        <w:t xml:space="preserve">Chemical stability: </w:t>
      </w:r>
      <w:r>
        <w:rPr>
          <w:w w:val="110"/>
          <w:sz w:val="19"/>
        </w:rPr>
        <w:t>Stable under normal conditions.</w:t>
      </w:r>
    </w:p>
    <w:p w14:paraId="34035A25" w14:textId="77777777" w:rsidR="00FA08C0" w:rsidRDefault="00FB0A61">
      <w:pPr>
        <w:spacing w:before="37"/>
        <w:ind w:left="227"/>
        <w:rPr>
          <w:sz w:val="19"/>
        </w:rPr>
      </w:pPr>
      <w:r>
        <w:rPr>
          <w:rFonts w:ascii="Arial"/>
          <w:b/>
          <w:w w:val="110"/>
          <w:sz w:val="19"/>
        </w:rPr>
        <w:t xml:space="preserve">Possible hazardous reactions: </w:t>
      </w:r>
      <w:r>
        <w:rPr>
          <w:w w:val="110"/>
          <w:sz w:val="19"/>
        </w:rPr>
        <w:t>None under normal processing.</w:t>
      </w:r>
    </w:p>
    <w:p w14:paraId="7FA60CB6" w14:textId="77777777" w:rsidR="00FA08C0" w:rsidRDefault="00FB0A61">
      <w:pPr>
        <w:spacing w:before="33"/>
        <w:ind w:left="227"/>
        <w:rPr>
          <w:sz w:val="19"/>
        </w:rPr>
      </w:pPr>
      <w:r>
        <w:rPr>
          <w:rFonts w:ascii="Arial"/>
          <w:b/>
          <w:w w:val="110"/>
          <w:sz w:val="19"/>
        </w:rPr>
        <w:t xml:space="preserve">Conditions to avoid: </w:t>
      </w:r>
      <w:r>
        <w:rPr>
          <w:w w:val="110"/>
          <w:sz w:val="19"/>
        </w:rPr>
        <w:t>Incompatible materials. Do not mix with cleaners, do not freeze, and avoid heat.</w:t>
      </w:r>
    </w:p>
    <w:p w14:paraId="2042A911" w14:textId="77777777" w:rsidR="00FA08C0" w:rsidRDefault="00FB0A61">
      <w:pPr>
        <w:spacing w:before="37"/>
        <w:ind w:left="227"/>
        <w:rPr>
          <w:sz w:val="19"/>
        </w:rPr>
      </w:pPr>
      <w:r>
        <w:rPr>
          <w:rFonts w:ascii="Arial"/>
          <w:b/>
          <w:w w:val="110"/>
          <w:sz w:val="19"/>
        </w:rPr>
        <w:t xml:space="preserve">Incompatible materials: </w:t>
      </w:r>
      <w:r>
        <w:rPr>
          <w:w w:val="110"/>
          <w:sz w:val="19"/>
        </w:rPr>
        <w:t>Sodium oxidizers</w:t>
      </w:r>
    </w:p>
    <w:p w14:paraId="385CA9E6" w14:textId="15628992" w:rsidR="00FA08C0" w:rsidRDefault="00FB0A61">
      <w:pPr>
        <w:pStyle w:val="Heading1"/>
        <w:spacing w:before="76"/>
      </w:pPr>
      <w:r>
        <w:rPr>
          <w:w w:val="110"/>
        </w:rPr>
        <w:t>Hazardous</w:t>
      </w:r>
      <w:r w:rsidR="00067662">
        <w:rPr>
          <w:w w:val="110"/>
        </w:rPr>
        <w:t xml:space="preserve"> </w:t>
      </w:r>
      <w:r>
        <w:rPr>
          <w:w w:val="110"/>
        </w:rPr>
        <w:t>decomposition</w:t>
      </w:r>
      <w:r w:rsidR="00067662">
        <w:rPr>
          <w:w w:val="110"/>
        </w:rPr>
        <w:t xml:space="preserve"> </w:t>
      </w:r>
      <w:r>
        <w:rPr>
          <w:w w:val="110"/>
        </w:rPr>
        <w:t>products:</w:t>
      </w:r>
    </w:p>
    <w:p w14:paraId="55EEA349" w14:textId="77777777" w:rsidR="00FA08C0" w:rsidRDefault="00067662">
      <w:pPr>
        <w:pStyle w:val="BodyText"/>
        <w:spacing w:before="9"/>
        <w:rPr>
          <w:rFonts w:ascii="Arial"/>
          <w:b/>
          <w:sz w:val="18"/>
        </w:rPr>
      </w:pPr>
      <w:r>
        <w:rPr>
          <w:noProof/>
        </w:rPr>
        <mc:AlternateContent>
          <mc:Choice Requires="wps">
            <w:drawing>
              <wp:anchor distT="0" distB="0" distL="0" distR="0" simplePos="0" relativeHeight="487594496" behindDoc="1" locked="0" layoutInCell="1" allowOverlap="1" wp14:anchorId="22F37BB3" wp14:editId="71DD41F0">
                <wp:simplePos x="0" y="0"/>
                <wp:positionH relativeFrom="page">
                  <wp:posOffset>565150</wp:posOffset>
                </wp:positionH>
                <wp:positionV relativeFrom="paragraph">
                  <wp:posOffset>167640</wp:posOffset>
                </wp:positionV>
                <wp:extent cx="6471285" cy="213360"/>
                <wp:effectExtent l="0" t="0" r="5715" b="2540"/>
                <wp:wrapTopAndBottom/>
                <wp:docPr id="1351479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3D4278EB" w14:textId="06641CE9" w:rsidR="00FA08C0" w:rsidRDefault="00FB0A61">
                            <w:pPr>
                              <w:spacing w:before="65"/>
                              <w:ind w:left="31"/>
                              <w:rPr>
                                <w:rFonts w:ascii="Arial"/>
                                <w:b/>
                                <w:sz w:val="19"/>
                              </w:rPr>
                            </w:pPr>
                            <w:r>
                              <w:rPr>
                                <w:rFonts w:ascii="Arial"/>
                                <w:b/>
                                <w:sz w:val="19"/>
                              </w:rPr>
                              <w:t>SECTION 11: Toxicological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37BB3" id="Text Box 13" o:spid="_x0000_s1036" type="#_x0000_t202" style="position:absolute;margin-left:44.5pt;margin-top:13.2pt;width:509.55pt;height:16.8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" fillcolor="#dbdbdb" strokeweight=".72pt">
                <v:path arrowok="t"/>
                <v:textbox inset="0,0,0,0">
                  <w:txbxContent>
                    <w:p w14:paraId="3D4278EB" w14:textId="06641CE9" w:rsidR="00FA08C0" w:rsidRDefault="00FB0A61">
                      <w:pPr>
                        <w:spacing w:before="65"/>
                        <w:ind w:left="31"/>
                        <w:rPr>
                          <w:rFonts w:ascii="Arial"/>
                          <w:b/>
                          <w:sz w:val="19"/>
                        </w:rPr>
                      </w:pPr>
                      <w:r>
                        <w:rPr>
                          <w:rFonts w:ascii="Arial"/>
                          <w:b/>
                          <w:sz w:val="19"/>
                        </w:rPr>
                        <w:t>SECTION 11: Toxicological information</w:t>
                      </w:r>
                    </w:p>
                  </w:txbxContent>
                </v:textbox>
                <w10:wrap type="topAndBottom" anchorx="page"/>
              </v:shape>
            </w:pict>
          </mc:Fallback>
        </mc:AlternateContent>
      </w:r>
    </w:p>
    <w:p w14:paraId="3EFB1357" w14:textId="77777777" w:rsidR="00FA08C0" w:rsidRDefault="00FA08C0">
      <w:pPr>
        <w:pStyle w:val="BodyText"/>
        <w:spacing w:before="5" w:after="1"/>
        <w:rPr>
          <w:rFonts w:ascii="Arial"/>
          <w:b/>
          <w:sz w:val="21"/>
        </w:rPr>
      </w:pPr>
    </w:p>
    <w:tbl>
      <w:tblPr>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81"/>
        <w:gridCol w:w="5781"/>
      </w:tblGrid>
      <w:tr w:rsidR="00FA08C0" w14:paraId="4A90CFDE" w14:textId="77777777">
        <w:trPr>
          <w:trHeight w:val="380"/>
        </w:trPr>
        <w:tc>
          <w:tcPr>
            <w:tcW w:w="10162" w:type="dxa"/>
            <w:gridSpan w:val="2"/>
          </w:tcPr>
          <w:p w14:paraId="4121D90E" w14:textId="77777777" w:rsidR="00FA08C0" w:rsidRDefault="00FB0A61">
            <w:pPr>
              <w:pStyle w:val="TableParagraph"/>
              <w:ind w:left="83"/>
              <w:rPr>
                <w:sz w:val="19"/>
              </w:rPr>
            </w:pPr>
            <w:r>
              <w:rPr>
                <w:rFonts w:ascii="Arial"/>
                <w:b/>
                <w:w w:val="110"/>
                <w:sz w:val="19"/>
              </w:rPr>
              <w:t>Acute Toxicity</w:t>
            </w:r>
            <w:r>
              <w:rPr>
                <w:w w:val="110"/>
                <w:sz w:val="19"/>
              </w:rPr>
              <w:t>: No additional information.</w:t>
            </w:r>
          </w:p>
        </w:tc>
      </w:tr>
      <w:tr w:rsidR="00FA08C0" w14:paraId="3916575E" w14:textId="77777777">
        <w:trPr>
          <w:trHeight w:val="380"/>
        </w:trPr>
        <w:tc>
          <w:tcPr>
            <w:tcW w:w="10162" w:type="dxa"/>
            <w:gridSpan w:val="2"/>
          </w:tcPr>
          <w:p w14:paraId="30835310" w14:textId="77777777" w:rsidR="00FA08C0" w:rsidRDefault="00FB0A61">
            <w:pPr>
              <w:pStyle w:val="TableParagraph"/>
              <w:ind w:left="83"/>
              <w:rPr>
                <w:sz w:val="19"/>
              </w:rPr>
            </w:pPr>
            <w:r>
              <w:rPr>
                <w:rFonts w:ascii="Arial"/>
                <w:b/>
                <w:w w:val="110"/>
                <w:sz w:val="19"/>
              </w:rPr>
              <w:t>Chronic Toxicity</w:t>
            </w:r>
            <w:r>
              <w:rPr>
                <w:w w:val="110"/>
                <w:sz w:val="19"/>
              </w:rPr>
              <w:t>: No additional information.</w:t>
            </w:r>
          </w:p>
        </w:tc>
      </w:tr>
      <w:tr w:rsidR="00FA08C0" w14:paraId="2BB10F4D" w14:textId="77777777">
        <w:trPr>
          <w:trHeight w:val="380"/>
        </w:trPr>
        <w:tc>
          <w:tcPr>
            <w:tcW w:w="10162" w:type="dxa"/>
            <w:gridSpan w:val="2"/>
          </w:tcPr>
          <w:p w14:paraId="292280B9" w14:textId="77777777" w:rsidR="00FA08C0" w:rsidRDefault="00FB0A61">
            <w:pPr>
              <w:pStyle w:val="TableParagraph"/>
              <w:ind w:left="83"/>
              <w:rPr>
                <w:sz w:val="19"/>
              </w:rPr>
            </w:pPr>
            <w:r>
              <w:rPr>
                <w:rFonts w:ascii="Arial"/>
                <w:b/>
                <w:w w:val="110"/>
                <w:sz w:val="19"/>
              </w:rPr>
              <w:t>Corrosion Irritation</w:t>
            </w:r>
            <w:r>
              <w:rPr>
                <w:w w:val="110"/>
                <w:sz w:val="19"/>
              </w:rPr>
              <w:t>: No additional information.</w:t>
            </w:r>
          </w:p>
        </w:tc>
      </w:tr>
      <w:tr w:rsidR="00FA08C0" w14:paraId="258050B3" w14:textId="77777777">
        <w:trPr>
          <w:trHeight w:val="380"/>
        </w:trPr>
        <w:tc>
          <w:tcPr>
            <w:tcW w:w="4381" w:type="dxa"/>
          </w:tcPr>
          <w:p w14:paraId="42A4CB7F" w14:textId="77777777" w:rsidR="00FA08C0" w:rsidRDefault="00FB0A61">
            <w:pPr>
              <w:pStyle w:val="TableParagraph"/>
              <w:spacing w:before="30"/>
              <w:ind w:left="83"/>
              <w:rPr>
                <w:sz w:val="19"/>
              </w:rPr>
            </w:pPr>
            <w:r>
              <w:rPr>
                <w:rFonts w:ascii="Arial"/>
                <w:b/>
                <w:w w:val="110"/>
                <w:sz w:val="19"/>
              </w:rPr>
              <w:t>Sensitization</w:t>
            </w:r>
            <w:r>
              <w:rPr>
                <w:w w:val="110"/>
                <w:sz w:val="19"/>
              </w:rPr>
              <w:t>:</w:t>
            </w:r>
          </w:p>
        </w:tc>
        <w:tc>
          <w:tcPr>
            <w:tcW w:w="5781" w:type="dxa"/>
          </w:tcPr>
          <w:p w14:paraId="471FAEC3" w14:textId="77777777" w:rsidR="00FA08C0" w:rsidRDefault="00FB0A61">
            <w:pPr>
              <w:pStyle w:val="TableParagraph"/>
              <w:spacing w:before="35"/>
              <w:ind w:left="92"/>
              <w:rPr>
                <w:sz w:val="19"/>
              </w:rPr>
            </w:pPr>
            <w:r>
              <w:rPr>
                <w:w w:val="110"/>
                <w:sz w:val="19"/>
              </w:rPr>
              <w:t>No additional information.</w:t>
            </w:r>
          </w:p>
        </w:tc>
      </w:tr>
      <w:tr w:rsidR="00FA08C0" w14:paraId="3AC61CB2" w14:textId="77777777">
        <w:trPr>
          <w:trHeight w:val="380"/>
        </w:trPr>
        <w:tc>
          <w:tcPr>
            <w:tcW w:w="4381" w:type="dxa"/>
          </w:tcPr>
          <w:p w14:paraId="46A49F0B" w14:textId="77777777" w:rsidR="00FA08C0" w:rsidRDefault="00FB0A61">
            <w:pPr>
              <w:pStyle w:val="TableParagraph"/>
              <w:spacing w:before="30"/>
              <w:ind w:left="83"/>
              <w:rPr>
                <w:sz w:val="19"/>
              </w:rPr>
            </w:pPr>
            <w:r>
              <w:rPr>
                <w:rFonts w:ascii="Arial"/>
                <w:b/>
                <w:w w:val="110"/>
                <w:sz w:val="19"/>
              </w:rPr>
              <w:t>Single Target Organ (STOT)</w:t>
            </w:r>
            <w:r>
              <w:rPr>
                <w:w w:val="110"/>
                <w:sz w:val="19"/>
              </w:rPr>
              <w:t>:</w:t>
            </w:r>
          </w:p>
        </w:tc>
        <w:tc>
          <w:tcPr>
            <w:tcW w:w="5781" w:type="dxa"/>
          </w:tcPr>
          <w:p w14:paraId="347655CB" w14:textId="77777777" w:rsidR="00FA08C0" w:rsidRDefault="00FB0A61">
            <w:pPr>
              <w:pStyle w:val="TableParagraph"/>
              <w:spacing w:before="33"/>
              <w:ind w:left="92"/>
              <w:rPr>
                <w:sz w:val="19"/>
              </w:rPr>
            </w:pPr>
            <w:r>
              <w:rPr>
                <w:w w:val="110"/>
                <w:sz w:val="19"/>
              </w:rPr>
              <w:t>No additional information.</w:t>
            </w:r>
          </w:p>
        </w:tc>
      </w:tr>
      <w:tr w:rsidR="00FA08C0" w14:paraId="6C79D1C3" w14:textId="77777777">
        <w:trPr>
          <w:trHeight w:val="377"/>
        </w:trPr>
        <w:tc>
          <w:tcPr>
            <w:tcW w:w="4381" w:type="dxa"/>
          </w:tcPr>
          <w:p w14:paraId="5D47AB3C" w14:textId="77777777" w:rsidR="00FA08C0" w:rsidRDefault="00FB0A61">
            <w:pPr>
              <w:pStyle w:val="TableParagraph"/>
              <w:spacing w:before="30"/>
              <w:ind w:left="83"/>
              <w:rPr>
                <w:sz w:val="19"/>
              </w:rPr>
            </w:pPr>
            <w:r>
              <w:rPr>
                <w:rFonts w:ascii="Arial"/>
                <w:b/>
                <w:w w:val="110"/>
                <w:sz w:val="19"/>
              </w:rPr>
              <w:t>Numerical Measures</w:t>
            </w:r>
            <w:r>
              <w:rPr>
                <w:w w:val="110"/>
                <w:sz w:val="19"/>
              </w:rPr>
              <w:t>:</w:t>
            </w:r>
          </w:p>
        </w:tc>
        <w:tc>
          <w:tcPr>
            <w:tcW w:w="5781" w:type="dxa"/>
          </w:tcPr>
          <w:p w14:paraId="2180FD15" w14:textId="77777777" w:rsidR="00FA08C0" w:rsidRDefault="00FB0A61">
            <w:pPr>
              <w:pStyle w:val="TableParagraph"/>
              <w:spacing w:before="35"/>
              <w:ind w:left="92"/>
              <w:rPr>
                <w:sz w:val="19"/>
              </w:rPr>
            </w:pPr>
            <w:r>
              <w:rPr>
                <w:w w:val="110"/>
                <w:sz w:val="19"/>
              </w:rPr>
              <w:t>No additional information.</w:t>
            </w:r>
          </w:p>
        </w:tc>
      </w:tr>
      <w:tr w:rsidR="00FA08C0" w14:paraId="05C47861" w14:textId="77777777">
        <w:trPr>
          <w:trHeight w:val="380"/>
        </w:trPr>
        <w:tc>
          <w:tcPr>
            <w:tcW w:w="4381" w:type="dxa"/>
          </w:tcPr>
          <w:p w14:paraId="18711C74" w14:textId="77777777" w:rsidR="00FA08C0" w:rsidRDefault="00FB0A61">
            <w:pPr>
              <w:pStyle w:val="TableParagraph"/>
              <w:ind w:left="83"/>
              <w:rPr>
                <w:sz w:val="19"/>
              </w:rPr>
            </w:pPr>
            <w:r>
              <w:rPr>
                <w:rFonts w:ascii="Arial"/>
                <w:b/>
                <w:w w:val="110"/>
                <w:sz w:val="19"/>
              </w:rPr>
              <w:t>Carcinogenicity</w:t>
            </w:r>
            <w:r>
              <w:rPr>
                <w:w w:val="110"/>
                <w:sz w:val="19"/>
              </w:rPr>
              <w:t>:</w:t>
            </w:r>
          </w:p>
        </w:tc>
        <w:tc>
          <w:tcPr>
            <w:tcW w:w="5781" w:type="dxa"/>
          </w:tcPr>
          <w:p w14:paraId="465D564C" w14:textId="77777777" w:rsidR="00FA08C0" w:rsidRDefault="00FB0A61">
            <w:pPr>
              <w:pStyle w:val="TableParagraph"/>
              <w:spacing w:before="35"/>
              <w:ind w:left="92"/>
              <w:rPr>
                <w:sz w:val="19"/>
              </w:rPr>
            </w:pPr>
            <w:r>
              <w:rPr>
                <w:w w:val="110"/>
                <w:sz w:val="19"/>
              </w:rPr>
              <w:t>No additional information.</w:t>
            </w:r>
          </w:p>
        </w:tc>
      </w:tr>
      <w:tr w:rsidR="00FA08C0" w14:paraId="1005A489" w14:textId="77777777">
        <w:trPr>
          <w:trHeight w:val="380"/>
        </w:trPr>
        <w:tc>
          <w:tcPr>
            <w:tcW w:w="4381" w:type="dxa"/>
          </w:tcPr>
          <w:p w14:paraId="5D4AE1C0" w14:textId="77777777" w:rsidR="00FA08C0" w:rsidRDefault="00FB0A61">
            <w:pPr>
              <w:pStyle w:val="TableParagraph"/>
              <w:ind w:left="83"/>
              <w:rPr>
                <w:sz w:val="19"/>
              </w:rPr>
            </w:pPr>
            <w:r>
              <w:rPr>
                <w:rFonts w:ascii="Arial"/>
                <w:b/>
                <w:w w:val="115"/>
                <w:sz w:val="19"/>
              </w:rPr>
              <w:t>Mutagenicity</w:t>
            </w:r>
            <w:r>
              <w:rPr>
                <w:w w:val="115"/>
                <w:sz w:val="19"/>
              </w:rPr>
              <w:t>:</w:t>
            </w:r>
          </w:p>
        </w:tc>
        <w:tc>
          <w:tcPr>
            <w:tcW w:w="5781" w:type="dxa"/>
          </w:tcPr>
          <w:p w14:paraId="1CC36BA7" w14:textId="77777777" w:rsidR="00FA08C0" w:rsidRDefault="00FB0A61">
            <w:pPr>
              <w:pStyle w:val="TableParagraph"/>
              <w:spacing w:before="38"/>
              <w:ind w:left="92"/>
              <w:rPr>
                <w:sz w:val="19"/>
              </w:rPr>
            </w:pPr>
            <w:r>
              <w:rPr>
                <w:w w:val="110"/>
                <w:sz w:val="19"/>
              </w:rPr>
              <w:t>No additional information.</w:t>
            </w:r>
          </w:p>
        </w:tc>
      </w:tr>
      <w:tr w:rsidR="00FA08C0" w14:paraId="70BCC024" w14:textId="77777777">
        <w:trPr>
          <w:trHeight w:val="361"/>
        </w:trPr>
        <w:tc>
          <w:tcPr>
            <w:tcW w:w="4381" w:type="dxa"/>
          </w:tcPr>
          <w:p w14:paraId="4385DE75" w14:textId="77777777" w:rsidR="00FA08C0" w:rsidRDefault="00FB0A61">
            <w:pPr>
              <w:pStyle w:val="TableParagraph"/>
              <w:ind w:left="83"/>
              <w:rPr>
                <w:sz w:val="19"/>
              </w:rPr>
            </w:pPr>
            <w:r>
              <w:rPr>
                <w:rFonts w:ascii="Arial"/>
                <w:b/>
                <w:w w:val="110"/>
                <w:sz w:val="19"/>
              </w:rPr>
              <w:t>Reproductive Toxicity</w:t>
            </w:r>
            <w:r>
              <w:rPr>
                <w:w w:val="110"/>
                <w:sz w:val="19"/>
              </w:rPr>
              <w:t>:</w:t>
            </w:r>
          </w:p>
        </w:tc>
        <w:tc>
          <w:tcPr>
            <w:tcW w:w="5781" w:type="dxa"/>
          </w:tcPr>
          <w:p w14:paraId="01B3FB4F" w14:textId="77777777" w:rsidR="00FA08C0" w:rsidRDefault="00FB0A61">
            <w:pPr>
              <w:pStyle w:val="TableParagraph"/>
              <w:spacing w:before="35"/>
              <w:ind w:left="92"/>
              <w:rPr>
                <w:sz w:val="19"/>
              </w:rPr>
            </w:pPr>
            <w:r>
              <w:rPr>
                <w:w w:val="110"/>
                <w:sz w:val="19"/>
              </w:rPr>
              <w:t>No additional information.</w:t>
            </w:r>
          </w:p>
        </w:tc>
      </w:tr>
    </w:tbl>
    <w:p w14:paraId="142418FF" w14:textId="77777777" w:rsidR="00FA08C0" w:rsidRDefault="00067662">
      <w:pPr>
        <w:pStyle w:val="BodyText"/>
        <w:spacing w:before="4"/>
        <w:rPr>
          <w:rFonts w:ascii="Arial"/>
          <w:b/>
          <w:sz w:val="15"/>
        </w:rPr>
      </w:pPr>
      <w:r>
        <w:rPr>
          <w:noProof/>
        </w:rPr>
        <mc:AlternateContent>
          <mc:Choice Requires="wps">
            <w:drawing>
              <wp:anchor distT="0" distB="0" distL="0" distR="0" simplePos="0" relativeHeight="487595008" behindDoc="1" locked="0" layoutInCell="1" allowOverlap="1" wp14:anchorId="50379211" wp14:editId="7EEB7601">
                <wp:simplePos x="0" y="0"/>
                <wp:positionH relativeFrom="page">
                  <wp:posOffset>565150</wp:posOffset>
                </wp:positionH>
                <wp:positionV relativeFrom="paragraph">
                  <wp:posOffset>142240</wp:posOffset>
                </wp:positionV>
                <wp:extent cx="6471285" cy="213360"/>
                <wp:effectExtent l="0" t="0" r="5715" b="2540"/>
                <wp:wrapTopAndBottom/>
                <wp:docPr id="12407801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53BC3890" w14:textId="5E79EC1E" w:rsidR="00FA08C0" w:rsidRDefault="00FB0A61">
                            <w:pPr>
                              <w:spacing w:before="66"/>
                              <w:ind w:left="31"/>
                              <w:rPr>
                                <w:rFonts w:ascii="Arial"/>
                                <w:b/>
                                <w:sz w:val="19"/>
                              </w:rPr>
                            </w:pPr>
                            <w:r>
                              <w:rPr>
                                <w:rFonts w:ascii="Arial"/>
                                <w:b/>
                                <w:sz w:val="19"/>
                              </w:rPr>
                              <w:t>SECTION 12: Ecological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79211" id="Text Box 14" o:spid="_x0000_s1037" type="#_x0000_t202" style="position:absolute;margin-left:44.5pt;margin-top:11.2pt;width:509.55pt;height:16.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" fillcolor="#dbdbdb" strokeweight=".72pt">
                <v:path arrowok="t"/>
                <v:textbox inset="0,0,0,0">
                  <w:txbxContent>
                    <w:p w14:paraId="53BC3890" w14:textId="5E79EC1E" w:rsidR="00FA08C0" w:rsidRDefault="00FB0A61">
                      <w:pPr>
                        <w:spacing w:before="66"/>
                        <w:ind w:left="31"/>
                        <w:rPr>
                          <w:rFonts w:ascii="Arial"/>
                          <w:b/>
                          <w:sz w:val="19"/>
                        </w:rPr>
                      </w:pPr>
                      <w:r>
                        <w:rPr>
                          <w:rFonts w:ascii="Arial"/>
                          <w:b/>
                          <w:sz w:val="19"/>
                        </w:rPr>
                        <w:t>SECTION 12: Ecological information</w:t>
                      </w:r>
                    </w:p>
                  </w:txbxContent>
                </v:textbox>
                <w10:wrap type="topAndBottom" anchorx="page"/>
              </v:shape>
            </w:pict>
          </mc:Fallback>
        </mc:AlternateContent>
      </w:r>
    </w:p>
    <w:p w14:paraId="47DFB90A" w14:textId="77777777" w:rsidR="00FA08C0" w:rsidRDefault="00FA08C0">
      <w:pPr>
        <w:pStyle w:val="BodyText"/>
        <w:spacing w:before="3"/>
        <w:rPr>
          <w:rFonts w:ascii="Arial"/>
          <w:b/>
          <w:sz w:val="11"/>
        </w:rPr>
      </w:pPr>
    </w:p>
    <w:p w14:paraId="6CCA9CA2" w14:textId="0044619C" w:rsidR="00FA08C0" w:rsidRDefault="00FB0A61">
      <w:pPr>
        <w:spacing w:before="94"/>
        <w:ind w:left="227"/>
        <w:rPr>
          <w:sz w:val="19"/>
        </w:rPr>
      </w:pPr>
      <w:r>
        <w:rPr>
          <w:rFonts w:ascii="Arial"/>
          <w:b/>
          <w:w w:val="110"/>
          <w:sz w:val="19"/>
        </w:rPr>
        <w:t>Ecotoxicity Persistence and</w:t>
      </w:r>
      <w:r w:rsidR="00067662">
        <w:rPr>
          <w:rFonts w:ascii="Arial"/>
          <w:b/>
          <w:w w:val="110"/>
          <w:sz w:val="19"/>
        </w:rPr>
        <w:t xml:space="preserve"> </w:t>
      </w:r>
      <w:r>
        <w:rPr>
          <w:rFonts w:ascii="Arial"/>
          <w:b/>
          <w:w w:val="110"/>
          <w:sz w:val="19"/>
        </w:rPr>
        <w:t>degradability</w:t>
      </w:r>
      <w:r>
        <w:rPr>
          <w:w w:val="110"/>
          <w:sz w:val="19"/>
        </w:rPr>
        <w:t>:</w:t>
      </w:r>
    </w:p>
    <w:p w14:paraId="33E7D130" w14:textId="7833FBF0" w:rsidR="00FA08C0" w:rsidRDefault="00067662">
      <w:pPr>
        <w:pStyle w:val="Heading1"/>
        <w:spacing w:before="32"/>
        <w:rPr>
          <w:rFonts w:ascii="Times New Roman"/>
          <w:b w:val="0"/>
        </w:rPr>
      </w:pPr>
      <w:r>
        <w:rPr>
          <w:w w:val="110"/>
        </w:rPr>
        <w:t>Bio accumulative</w:t>
      </w:r>
      <w:r w:rsidR="00FB0A61">
        <w:rPr>
          <w:w w:val="110"/>
        </w:rPr>
        <w:t xml:space="preserve"> potential</w:t>
      </w:r>
      <w:r w:rsidR="00FB0A61">
        <w:rPr>
          <w:rFonts w:ascii="Times New Roman"/>
          <w:b w:val="0"/>
          <w:w w:val="110"/>
        </w:rPr>
        <w:t>:</w:t>
      </w:r>
    </w:p>
    <w:p w14:paraId="5F50EC49" w14:textId="77777777" w:rsidR="00FA08C0" w:rsidRDefault="00FB0A61">
      <w:pPr>
        <w:spacing w:before="57"/>
        <w:ind w:left="227"/>
        <w:rPr>
          <w:sz w:val="19"/>
        </w:rPr>
      </w:pPr>
      <w:r>
        <w:rPr>
          <w:rFonts w:ascii="Arial"/>
          <w:b/>
          <w:w w:val="110"/>
          <w:sz w:val="19"/>
        </w:rPr>
        <w:t>Mobility in soil</w:t>
      </w:r>
      <w:r>
        <w:rPr>
          <w:w w:val="110"/>
          <w:sz w:val="19"/>
        </w:rPr>
        <w:t>:</w:t>
      </w:r>
    </w:p>
    <w:p w14:paraId="3E85A228" w14:textId="77777777" w:rsidR="00FA08C0" w:rsidRDefault="00FB0A61">
      <w:pPr>
        <w:pStyle w:val="Heading1"/>
        <w:spacing w:before="11"/>
        <w:rPr>
          <w:rFonts w:ascii="Times New Roman"/>
          <w:b w:val="0"/>
        </w:rPr>
      </w:pPr>
      <w:r>
        <w:rPr>
          <w:w w:val="110"/>
        </w:rPr>
        <w:t>Other adverse effects</w:t>
      </w:r>
      <w:r>
        <w:rPr>
          <w:rFonts w:ascii="Times New Roman"/>
          <w:b w:val="0"/>
          <w:w w:val="110"/>
        </w:rPr>
        <w:t>:</w:t>
      </w:r>
    </w:p>
    <w:p w14:paraId="27AAB91E" w14:textId="77777777" w:rsidR="00FA08C0" w:rsidRDefault="00067662">
      <w:pPr>
        <w:pStyle w:val="BodyText"/>
        <w:spacing w:before="3"/>
        <w:rPr>
          <w:sz w:val="20"/>
        </w:rPr>
      </w:pPr>
      <w:r>
        <w:rPr>
          <w:noProof/>
        </w:rPr>
        <mc:AlternateContent>
          <mc:Choice Requires="wps">
            <w:drawing>
              <wp:anchor distT="0" distB="0" distL="0" distR="0" simplePos="0" relativeHeight="487595520" behindDoc="1" locked="0" layoutInCell="1" allowOverlap="1" wp14:anchorId="2A1B10C8" wp14:editId="6B5F8B6A">
                <wp:simplePos x="0" y="0"/>
                <wp:positionH relativeFrom="page">
                  <wp:posOffset>565150</wp:posOffset>
                </wp:positionH>
                <wp:positionV relativeFrom="paragraph">
                  <wp:posOffset>177800</wp:posOffset>
                </wp:positionV>
                <wp:extent cx="6471285" cy="213360"/>
                <wp:effectExtent l="0" t="0" r="5715" b="2540"/>
                <wp:wrapTopAndBottom/>
                <wp:docPr id="192866848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0EB25BB9" w14:textId="3747F475" w:rsidR="00FA08C0" w:rsidRDefault="00FB0A61">
                            <w:pPr>
                              <w:spacing w:before="69"/>
                              <w:ind w:left="31"/>
                              <w:rPr>
                                <w:rFonts w:ascii="Arial"/>
                                <w:b/>
                                <w:sz w:val="19"/>
                              </w:rPr>
                            </w:pPr>
                            <w:r>
                              <w:rPr>
                                <w:rFonts w:ascii="Arial"/>
                                <w:b/>
                                <w:sz w:val="19"/>
                              </w:rPr>
                              <w:t>SECTION 13: Disposal considerations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B10C8" id="Text Box 15" o:spid="_x0000_s1038" type="#_x0000_t202" style="position:absolute;margin-left:44.5pt;margin-top:14pt;width:509.55pt;height:16.8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" fillcolor="#dbdbdb" strokeweight=".72pt">
                <v:path arrowok="t"/>
                <v:textbox inset="0,0,0,0">
                  <w:txbxContent>
                    <w:p w14:paraId="0EB25BB9" w14:textId="3747F475" w:rsidR="00FA08C0" w:rsidRDefault="00FB0A61">
                      <w:pPr>
                        <w:spacing w:before="69"/>
                        <w:ind w:left="31"/>
                        <w:rPr>
                          <w:rFonts w:ascii="Arial"/>
                          <w:b/>
                          <w:sz w:val="19"/>
                        </w:rPr>
                      </w:pPr>
                      <w:r>
                        <w:rPr>
                          <w:rFonts w:ascii="Arial"/>
                          <w:b/>
                          <w:sz w:val="19"/>
                        </w:rPr>
                        <w:t>SECTION 13: Disposal considerations</w:t>
                      </w:r>
                    </w:p>
                  </w:txbxContent>
                </v:textbox>
                <w10:wrap type="topAndBottom" anchorx="page"/>
              </v:shape>
            </w:pict>
          </mc:Fallback>
        </mc:AlternateContent>
      </w:r>
    </w:p>
    <w:p w14:paraId="5B8C6C8B" w14:textId="77777777" w:rsidR="00FA08C0" w:rsidRDefault="00FA08C0">
      <w:pPr>
        <w:pStyle w:val="BodyText"/>
        <w:spacing w:before="4"/>
        <w:rPr>
          <w:sz w:val="20"/>
        </w:rPr>
      </w:pPr>
    </w:p>
    <w:p w14:paraId="352CF6A0" w14:textId="5A6160A8" w:rsidR="00FA08C0" w:rsidRDefault="00FB0A61">
      <w:pPr>
        <w:ind w:left="227"/>
        <w:rPr>
          <w:sz w:val="19"/>
        </w:rPr>
      </w:pPr>
      <w:r>
        <w:rPr>
          <w:rFonts w:ascii="Arial"/>
          <w:b/>
          <w:w w:val="110"/>
          <w:sz w:val="19"/>
        </w:rPr>
        <w:t>Waste disposal</w:t>
      </w:r>
      <w:r w:rsidR="00067662">
        <w:rPr>
          <w:rFonts w:ascii="Arial"/>
          <w:b/>
          <w:w w:val="110"/>
          <w:sz w:val="19"/>
        </w:rPr>
        <w:t xml:space="preserve"> </w:t>
      </w:r>
      <w:r>
        <w:rPr>
          <w:rFonts w:ascii="Arial"/>
          <w:b/>
          <w:w w:val="110"/>
          <w:sz w:val="19"/>
        </w:rPr>
        <w:t>recommendations</w:t>
      </w:r>
      <w:r>
        <w:rPr>
          <w:w w:val="110"/>
          <w:sz w:val="19"/>
        </w:rPr>
        <w:t>:</w:t>
      </w:r>
    </w:p>
    <w:p w14:paraId="18FE21B5" w14:textId="319EBE29" w:rsidR="00FA08C0" w:rsidRDefault="00FB0A61">
      <w:pPr>
        <w:pStyle w:val="BodyText"/>
        <w:spacing w:before="103" w:line="283" w:lineRule="auto"/>
        <w:ind w:left="525" w:right="512"/>
      </w:pPr>
      <w:r>
        <w:rPr>
          <w:w w:val="110"/>
        </w:rPr>
        <w:t xml:space="preserve">Contact a licensed professional waste disposal service to dispose of this material Dispose of empty containers as unused product.  Product or containers must not be disposed with household garbage. It is the </w:t>
      </w:r>
      <w:r w:rsidR="00067662">
        <w:rPr>
          <w:w w:val="110"/>
        </w:rPr>
        <w:t>responsibility of</w:t>
      </w:r>
      <w:r>
        <w:rPr>
          <w:w w:val="110"/>
        </w:rPr>
        <w:t xml:space="preserve"> the waste generator to properly characterize all waste materials according to applicable regulatory entities (US 40CFR262.11). Chemical waste generators must determine whether a discarded chemical is classified as a hazardous waste. Chemical waste generators must also consult </w:t>
      </w:r>
      <w:r>
        <w:rPr>
          <w:spacing w:val="2"/>
          <w:w w:val="110"/>
        </w:rPr>
        <w:t xml:space="preserve">local, </w:t>
      </w:r>
      <w:r>
        <w:rPr>
          <w:w w:val="110"/>
        </w:rPr>
        <w:t>regional, and national hazardous waste regulations. Ensure complete and accurate</w:t>
      </w:r>
      <w:r>
        <w:rPr>
          <w:spacing w:val="-4"/>
          <w:w w:val="110"/>
        </w:rPr>
        <w:t xml:space="preserve"> </w:t>
      </w:r>
      <w:r>
        <w:rPr>
          <w:w w:val="110"/>
        </w:rPr>
        <w:t>classification.</w:t>
      </w:r>
    </w:p>
    <w:p w14:paraId="685FDE77" w14:textId="77777777" w:rsidR="00FA08C0" w:rsidRDefault="00067662">
      <w:pPr>
        <w:pStyle w:val="BodyText"/>
        <w:spacing w:before="1"/>
        <w:rPr>
          <w:sz w:val="21"/>
        </w:rPr>
      </w:pPr>
      <w:r>
        <w:rPr>
          <w:noProof/>
        </w:rPr>
        <mc:AlternateContent>
          <mc:Choice Requires="wps">
            <w:drawing>
              <wp:anchor distT="0" distB="0" distL="0" distR="0" simplePos="0" relativeHeight="487596032" behindDoc="1" locked="0" layoutInCell="1" allowOverlap="1" wp14:anchorId="4B745BA4" wp14:editId="49EC7F6A">
                <wp:simplePos x="0" y="0"/>
                <wp:positionH relativeFrom="page">
                  <wp:posOffset>565150</wp:posOffset>
                </wp:positionH>
                <wp:positionV relativeFrom="paragraph">
                  <wp:posOffset>184150</wp:posOffset>
                </wp:positionV>
                <wp:extent cx="6471285" cy="212090"/>
                <wp:effectExtent l="0" t="0" r="5715" b="3810"/>
                <wp:wrapTopAndBottom/>
                <wp:docPr id="2381735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2090"/>
                        </a:xfrm>
                        <a:prstGeom prst="rect">
                          <a:avLst/>
                        </a:prstGeom>
                        <a:solidFill>
                          <a:srgbClr val="DBDBDB"/>
                        </a:solidFill>
                        <a:ln w="9144">
                          <a:solidFill>
                            <a:srgbClr val="000000"/>
                          </a:solidFill>
                          <a:miter lim="800000"/>
                          <a:headEnd/>
                          <a:tailEnd/>
                        </a:ln>
                      </wps:spPr>
                      <wps:txbx>
                        <w:txbxContent>
                          <w:p w14:paraId="164D2C48" w14:textId="1527C553" w:rsidR="00FA08C0" w:rsidRDefault="00FB0A61">
                            <w:pPr>
                              <w:spacing w:before="66"/>
                              <w:ind w:left="31"/>
                              <w:rPr>
                                <w:rFonts w:ascii="Arial"/>
                                <w:b/>
                                <w:sz w:val="19"/>
                              </w:rPr>
                            </w:pPr>
                            <w:r>
                              <w:rPr>
                                <w:rFonts w:ascii="Arial"/>
                                <w:b/>
                                <w:sz w:val="19"/>
                              </w:rPr>
                              <w:t>SECTION 14: Transport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45BA4" id="Text Box 16" o:spid="_x0000_s1039" type="#_x0000_t202" style="position:absolute;margin-left:44.5pt;margin-top:14.5pt;width:509.55pt;height:16.7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" fillcolor="#dbdbdb" strokeweight=".72pt">
                <v:path arrowok="t"/>
                <v:textbox inset="0,0,0,0">
                  <w:txbxContent>
                    <w:p w14:paraId="164D2C48" w14:textId="1527C553" w:rsidR="00FA08C0" w:rsidRDefault="00FB0A61">
                      <w:pPr>
                        <w:spacing w:before="66"/>
                        <w:ind w:left="31"/>
                        <w:rPr>
                          <w:rFonts w:ascii="Arial"/>
                          <w:b/>
                          <w:sz w:val="19"/>
                        </w:rPr>
                      </w:pPr>
                      <w:r>
                        <w:rPr>
                          <w:rFonts w:ascii="Arial"/>
                          <w:b/>
                          <w:sz w:val="19"/>
                        </w:rPr>
                        <w:t>SECTION 14: Transport information</w:t>
                      </w:r>
                    </w:p>
                  </w:txbxContent>
                </v:textbox>
                <w10:wrap type="topAndBottom" anchorx="page"/>
              </v:shape>
            </w:pict>
          </mc:Fallback>
        </mc:AlternateContent>
      </w:r>
    </w:p>
    <w:p w14:paraId="40E66089" w14:textId="77777777" w:rsidR="00FA08C0" w:rsidRDefault="00FA08C0">
      <w:pPr>
        <w:rPr>
          <w:sz w:val="21"/>
        </w:rPr>
        <w:sectPr w:rsidR="00FA08C0">
          <w:pgSz w:w="11940" w:h="16860"/>
          <w:pgMar w:top="1280" w:right="740" w:bottom="760" w:left="620" w:header="519" w:footer="560" w:gutter="0"/>
          <w:cols w:space="720"/>
        </w:sectPr>
      </w:pPr>
    </w:p>
    <w:p w14:paraId="6112316C" w14:textId="77777777" w:rsidR="00FA08C0" w:rsidRDefault="00FA08C0">
      <w:pPr>
        <w:pStyle w:val="BodyText"/>
        <w:spacing w:before="6"/>
        <w:rPr>
          <w:sz w:val="14"/>
        </w:rPr>
      </w:pPr>
    </w:p>
    <w:p w14:paraId="11FEEB48" w14:textId="77777777" w:rsidR="00FA08C0" w:rsidRDefault="00FB0A61">
      <w:pPr>
        <w:pStyle w:val="Heading1"/>
        <w:spacing w:before="94"/>
      </w:pPr>
      <w:r>
        <w:rPr>
          <w:w w:val="110"/>
        </w:rPr>
        <w:t>UN-Number</w:t>
      </w:r>
    </w:p>
    <w:p w14:paraId="7B94E3F9" w14:textId="77777777" w:rsidR="00FA08C0" w:rsidRDefault="00FB0A61">
      <w:pPr>
        <w:pStyle w:val="BodyText"/>
        <w:spacing w:before="65"/>
        <w:ind w:left="527"/>
      </w:pPr>
      <w:r>
        <w:rPr>
          <w:w w:val="110"/>
        </w:rPr>
        <w:t>Not Regulated.</w:t>
      </w:r>
    </w:p>
    <w:p w14:paraId="19FAB7DA" w14:textId="77777777" w:rsidR="00FA08C0" w:rsidRDefault="00FB0A61">
      <w:pPr>
        <w:pStyle w:val="Heading1"/>
        <w:spacing w:before="134"/>
      </w:pPr>
      <w:r>
        <w:rPr>
          <w:w w:val="110"/>
        </w:rPr>
        <w:t>UN proper shipping name</w:t>
      </w:r>
    </w:p>
    <w:p w14:paraId="426BEB5B" w14:textId="77777777" w:rsidR="00FA08C0" w:rsidRDefault="00FB0A61">
      <w:pPr>
        <w:pStyle w:val="BodyText"/>
        <w:spacing w:before="61"/>
        <w:ind w:left="527"/>
      </w:pPr>
      <w:r>
        <w:rPr>
          <w:w w:val="110"/>
        </w:rPr>
        <w:t>Not Regulated.</w:t>
      </w:r>
    </w:p>
    <w:p w14:paraId="4130CEA3" w14:textId="77777777" w:rsidR="00FA08C0" w:rsidRDefault="00FB0A61">
      <w:pPr>
        <w:spacing w:before="131" w:line="266" w:lineRule="auto"/>
        <w:ind w:left="227" w:right="7558"/>
        <w:rPr>
          <w:sz w:val="19"/>
        </w:rPr>
      </w:pPr>
      <w:r>
        <w:rPr>
          <w:rFonts w:ascii="Arial"/>
          <w:b/>
          <w:w w:val="110"/>
          <w:sz w:val="19"/>
        </w:rPr>
        <w:t>Transport hazard class(es) Packing group</w:t>
      </w:r>
      <w:r>
        <w:rPr>
          <w:w w:val="110"/>
          <w:sz w:val="19"/>
        </w:rPr>
        <w:t xml:space="preserve">: Not Regulated </w:t>
      </w:r>
      <w:r>
        <w:rPr>
          <w:rFonts w:ascii="Arial"/>
          <w:b/>
          <w:w w:val="110"/>
          <w:sz w:val="19"/>
        </w:rPr>
        <w:t>Environmental hazard</w:t>
      </w:r>
      <w:r>
        <w:rPr>
          <w:w w:val="110"/>
          <w:sz w:val="19"/>
        </w:rPr>
        <w:t>:</w:t>
      </w:r>
    </w:p>
    <w:p w14:paraId="08740F1F" w14:textId="77777777" w:rsidR="00FA08C0" w:rsidRDefault="00FB0A61">
      <w:pPr>
        <w:pStyle w:val="Heading1"/>
        <w:rPr>
          <w:rFonts w:ascii="Times New Roman"/>
          <w:b w:val="0"/>
        </w:rPr>
      </w:pPr>
      <w:r>
        <w:rPr>
          <w:w w:val="110"/>
        </w:rPr>
        <w:t>Transport in bulk</w:t>
      </w:r>
      <w:r>
        <w:rPr>
          <w:rFonts w:ascii="Times New Roman"/>
          <w:b w:val="0"/>
          <w:w w:val="110"/>
        </w:rPr>
        <w:t>:</w:t>
      </w:r>
    </w:p>
    <w:p w14:paraId="6774CBCF" w14:textId="77777777" w:rsidR="00FA08C0" w:rsidRDefault="00FB0A61">
      <w:pPr>
        <w:spacing w:before="35"/>
        <w:ind w:left="227"/>
        <w:rPr>
          <w:sz w:val="19"/>
        </w:rPr>
      </w:pPr>
      <w:r>
        <w:rPr>
          <w:rFonts w:ascii="Arial"/>
          <w:b/>
          <w:w w:val="110"/>
          <w:sz w:val="19"/>
        </w:rPr>
        <w:t>Special precautions for user</w:t>
      </w:r>
      <w:r>
        <w:rPr>
          <w:w w:val="110"/>
          <w:sz w:val="19"/>
        </w:rPr>
        <w:t>:</w:t>
      </w:r>
    </w:p>
    <w:p w14:paraId="06BBC335" w14:textId="77777777" w:rsidR="00FA08C0" w:rsidRDefault="00067662">
      <w:pPr>
        <w:pStyle w:val="BodyText"/>
        <w:spacing w:before="1"/>
        <w:rPr>
          <w:sz w:val="20"/>
        </w:rPr>
      </w:pPr>
      <w:r>
        <w:rPr>
          <w:noProof/>
        </w:rPr>
        <mc:AlternateContent>
          <mc:Choice Requires="wps">
            <w:drawing>
              <wp:anchor distT="0" distB="0" distL="0" distR="0" simplePos="0" relativeHeight="487596544" behindDoc="1" locked="0" layoutInCell="1" allowOverlap="1" wp14:anchorId="10E0E160" wp14:editId="3A13B783">
                <wp:simplePos x="0" y="0"/>
                <wp:positionH relativeFrom="page">
                  <wp:posOffset>564303</wp:posOffset>
                </wp:positionH>
                <wp:positionV relativeFrom="paragraph">
                  <wp:posOffset>176530</wp:posOffset>
                </wp:positionV>
                <wp:extent cx="6471285" cy="213360"/>
                <wp:effectExtent l="0" t="0" r="5715" b="2540"/>
                <wp:wrapTopAndBottom/>
                <wp:docPr id="5845823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418DF3A9" w14:textId="2173F5D5" w:rsidR="00FA08C0" w:rsidRDefault="00FB0A61">
                            <w:pPr>
                              <w:spacing w:before="65"/>
                              <w:ind w:left="31"/>
                              <w:rPr>
                                <w:rFonts w:ascii="Arial"/>
                                <w:b/>
                                <w:sz w:val="19"/>
                              </w:rPr>
                            </w:pPr>
                            <w:r>
                              <w:rPr>
                                <w:rFonts w:ascii="Arial"/>
                                <w:b/>
                                <w:sz w:val="19"/>
                              </w:rPr>
                              <w:t>SECTION 15: Regulatory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0E160" id="Text Box 17" o:spid="_x0000_s1040" type="#_x0000_t202" style="position:absolute;margin-left:44.45pt;margin-top:13.9pt;width:509.55pt;height:16.8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" fillcolor="#dbdbdb" strokeweight=".72pt">
                <v:path arrowok="t"/>
                <v:textbox inset="0,0,0,0">
                  <w:txbxContent>
                    <w:p w14:paraId="418DF3A9" w14:textId="2173F5D5" w:rsidR="00FA08C0" w:rsidRDefault="00FB0A61">
                      <w:pPr>
                        <w:spacing w:before="65"/>
                        <w:ind w:left="31"/>
                        <w:rPr>
                          <w:rFonts w:ascii="Arial"/>
                          <w:b/>
                          <w:sz w:val="19"/>
                        </w:rPr>
                      </w:pPr>
                      <w:r>
                        <w:rPr>
                          <w:rFonts w:ascii="Arial"/>
                          <w:b/>
                          <w:sz w:val="19"/>
                        </w:rPr>
                        <w:t>SECTION 15: Regulatory information</w:t>
                      </w:r>
                    </w:p>
                  </w:txbxContent>
                </v:textbox>
                <w10:wrap type="topAndBottom" anchorx="page"/>
              </v:shape>
            </w:pict>
          </mc:Fallback>
        </mc:AlternateContent>
      </w:r>
    </w:p>
    <w:p w14:paraId="6C3C7728" w14:textId="77777777" w:rsidR="00FA08C0" w:rsidRDefault="00FA08C0">
      <w:pPr>
        <w:pStyle w:val="BodyText"/>
        <w:spacing w:before="8"/>
        <w:rPr>
          <w:sz w:val="23"/>
        </w:rPr>
      </w:pPr>
    </w:p>
    <w:p w14:paraId="66B42E7E" w14:textId="77777777" w:rsidR="00FA08C0" w:rsidRDefault="00FB0A61">
      <w:pPr>
        <w:pStyle w:val="Heading1"/>
      </w:pPr>
      <w:r>
        <w:rPr>
          <w:w w:val="110"/>
        </w:rPr>
        <w:t>United States (USA)</w:t>
      </w:r>
    </w:p>
    <w:p w14:paraId="29688672" w14:textId="77777777" w:rsidR="00FA08C0" w:rsidRDefault="00FB0A61">
      <w:pPr>
        <w:spacing w:before="58" w:line="348" w:lineRule="auto"/>
        <w:ind w:left="827" w:right="4073" w:hanging="300"/>
        <w:rPr>
          <w:sz w:val="19"/>
        </w:rPr>
      </w:pPr>
      <w:r>
        <w:rPr>
          <w:rFonts w:ascii="Arial"/>
          <w:b/>
          <w:w w:val="110"/>
          <w:sz w:val="19"/>
        </w:rPr>
        <w:t>SARA Section 311/312 (Specific toxic chemical</w:t>
      </w:r>
      <w:r>
        <w:rPr>
          <w:rFonts w:ascii="Arial"/>
          <w:b/>
          <w:spacing w:val="-37"/>
          <w:w w:val="110"/>
          <w:sz w:val="19"/>
        </w:rPr>
        <w:t xml:space="preserve"> </w:t>
      </w:r>
      <w:r>
        <w:rPr>
          <w:rFonts w:ascii="Arial"/>
          <w:b/>
          <w:spacing w:val="2"/>
          <w:w w:val="110"/>
          <w:sz w:val="19"/>
        </w:rPr>
        <w:t>listings)</w:t>
      </w:r>
      <w:r>
        <w:rPr>
          <w:spacing w:val="2"/>
          <w:w w:val="110"/>
          <w:sz w:val="19"/>
        </w:rPr>
        <w:t xml:space="preserve">: </w:t>
      </w:r>
      <w:r>
        <w:rPr>
          <w:w w:val="110"/>
          <w:sz w:val="19"/>
        </w:rPr>
        <w:t>None of the ingredients is</w:t>
      </w:r>
      <w:r>
        <w:rPr>
          <w:spacing w:val="-2"/>
          <w:w w:val="110"/>
          <w:sz w:val="19"/>
        </w:rPr>
        <w:t xml:space="preserve"> </w:t>
      </w:r>
      <w:r>
        <w:rPr>
          <w:w w:val="110"/>
          <w:sz w:val="19"/>
        </w:rPr>
        <w:t>listed</w:t>
      </w:r>
    </w:p>
    <w:p w14:paraId="29FA81C2" w14:textId="77777777" w:rsidR="00FA08C0" w:rsidRDefault="00FB0A61">
      <w:pPr>
        <w:spacing w:before="4" w:line="345" w:lineRule="auto"/>
        <w:ind w:left="827" w:right="4853" w:hanging="300"/>
        <w:rPr>
          <w:sz w:val="19"/>
        </w:rPr>
      </w:pPr>
      <w:r>
        <w:rPr>
          <w:rFonts w:ascii="Arial"/>
          <w:b/>
          <w:w w:val="110"/>
          <w:sz w:val="19"/>
        </w:rPr>
        <w:t>SARA</w:t>
      </w:r>
      <w:r>
        <w:rPr>
          <w:rFonts w:ascii="Arial"/>
          <w:b/>
          <w:spacing w:val="-19"/>
          <w:w w:val="110"/>
          <w:sz w:val="19"/>
        </w:rPr>
        <w:t xml:space="preserve"> </w:t>
      </w:r>
      <w:r>
        <w:rPr>
          <w:rFonts w:ascii="Arial"/>
          <w:b/>
          <w:w w:val="110"/>
          <w:sz w:val="19"/>
        </w:rPr>
        <w:t>Section</w:t>
      </w:r>
      <w:r>
        <w:rPr>
          <w:rFonts w:ascii="Arial"/>
          <w:b/>
          <w:spacing w:val="-23"/>
          <w:w w:val="110"/>
          <w:sz w:val="19"/>
        </w:rPr>
        <w:t xml:space="preserve"> </w:t>
      </w:r>
      <w:r>
        <w:rPr>
          <w:rFonts w:ascii="Arial"/>
          <w:b/>
          <w:w w:val="110"/>
          <w:sz w:val="19"/>
        </w:rPr>
        <w:t>313</w:t>
      </w:r>
      <w:r>
        <w:rPr>
          <w:rFonts w:ascii="Arial"/>
          <w:b/>
          <w:spacing w:val="-25"/>
          <w:w w:val="110"/>
          <w:sz w:val="19"/>
        </w:rPr>
        <w:t xml:space="preserve"> </w:t>
      </w:r>
      <w:r>
        <w:rPr>
          <w:rFonts w:ascii="Arial"/>
          <w:b/>
          <w:w w:val="110"/>
          <w:sz w:val="19"/>
        </w:rPr>
        <w:t>(Specific</w:t>
      </w:r>
      <w:r>
        <w:rPr>
          <w:rFonts w:ascii="Arial"/>
          <w:b/>
          <w:spacing w:val="-23"/>
          <w:w w:val="110"/>
          <w:sz w:val="19"/>
        </w:rPr>
        <w:t xml:space="preserve"> </w:t>
      </w:r>
      <w:r>
        <w:rPr>
          <w:rFonts w:ascii="Arial"/>
          <w:b/>
          <w:w w:val="110"/>
          <w:sz w:val="19"/>
        </w:rPr>
        <w:t>toxic</w:t>
      </w:r>
      <w:r>
        <w:rPr>
          <w:rFonts w:ascii="Arial"/>
          <w:b/>
          <w:spacing w:val="-21"/>
          <w:w w:val="110"/>
          <w:sz w:val="19"/>
        </w:rPr>
        <w:t xml:space="preserve"> </w:t>
      </w:r>
      <w:r>
        <w:rPr>
          <w:rFonts w:ascii="Arial"/>
          <w:b/>
          <w:w w:val="110"/>
          <w:sz w:val="19"/>
        </w:rPr>
        <w:t>chemical</w:t>
      </w:r>
      <w:r>
        <w:rPr>
          <w:rFonts w:ascii="Arial"/>
          <w:b/>
          <w:spacing w:val="-23"/>
          <w:w w:val="110"/>
          <w:sz w:val="19"/>
        </w:rPr>
        <w:t xml:space="preserve"> </w:t>
      </w:r>
      <w:r>
        <w:rPr>
          <w:rFonts w:ascii="Arial"/>
          <w:b/>
          <w:w w:val="110"/>
          <w:sz w:val="19"/>
        </w:rPr>
        <w:t>listings)</w:t>
      </w:r>
      <w:r>
        <w:rPr>
          <w:w w:val="110"/>
          <w:sz w:val="19"/>
        </w:rPr>
        <w:t>: None of the ingredients is</w:t>
      </w:r>
      <w:r>
        <w:rPr>
          <w:spacing w:val="-15"/>
          <w:w w:val="110"/>
          <w:sz w:val="19"/>
        </w:rPr>
        <w:t xml:space="preserve"> </w:t>
      </w:r>
      <w:r>
        <w:rPr>
          <w:w w:val="110"/>
          <w:sz w:val="19"/>
        </w:rPr>
        <w:t>listed</w:t>
      </w:r>
    </w:p>
    <w:p w14:paraId="0A50A7C0" w14:textId="64C5F5B5" w:rsidR="00FA08C0" w:rsidRDefault="00FB0A61">
      <w:pPr>
        <w:spacing w:before="6" w:line="350" w:lineRule="auto"/>
        <w:ind w:left="827" w:right="7006" w:hanging="300"/>
        <w:rPr>
          <w:sz w:val="19"/>
        </w:rPr>
      </w:pPr>
      <w:r>
        <w:rPr>
          <w:rFonts w:ascii="Arial"/>
          <w:b/>
          <w:spacing w:val="2"/>
          <w:w w:val="110"/>
          <w:sz w:val="19"/>
        </w:rPr>
        <w:t xml:space="preserve">RCRA </w:t>
      </w:r>
      <w:r>
        <w:rPr>
          <w:rFonts w:ascii="Arial"/>
          <w:b/>
          <w:w w:val="110"/>
          <w:sz w:val="19"/>
        </w:rPr>
        <w:t>(hazardous</w:t>
      </w:r>
      <w:r>
        <w:rPr>
          <w:rFonts w:ascii="Arial"/>
          <w:b/>
          <w:spacing w:val="-37"/>
          <w:w w:val="110"/>
          <w:sz w:val="19"/>
        </w:rPr>
        <w:t xml:space="preserve"> </w:t>
      </w:r>
      <w:r>
        <w:rPr>
          <w:rFonts w:ascii="Arial"/>
          <w:b/>
          <w:spacing w:val="2"/>
          <w:w w:val="110"/>
          <w:sz w:val="19"/>
        </w:rPr>
        <w:t>waste</w:t>
      </w:r>
      <w:r w:rsidR="00067662">
        <w:rPr>
          <w:rFonts w:ascii="Arial"/>
          <w:b/>
          <w:spacing w:val="2"/>
          <w:w w:val="110"/>
          <w:sz w:val="19"/>
        </w:rPr>
        <w:t xml:space="preserve"> </w:t>
      </w:r>
      <w:r>
        <w:rPr>
          <w:rFonts w:ascii="Arial"/>
          <w:b/>
          <w:spacing w:val="2"/>
          <w:w w:val="110"/>
          <w:sz w:val="19"/>
        </w:rPr>
        <w:t>code)</w:t>
      </w:r>
      <w:r>
        <w:rPr>
          <w:spacing w:val="2"/>
          <w:w w:val="110"/>
          <w:sz w:val="19"/>
        </w:rPr>
        <w:t xml:space="preserve">: </w:t>
      </w:r>
      <w:r>
        <w:rPr>
          <w:w w:val="110"/>
          <w:sz w:val="19"/>
        </w:rPr>
        <w:t>None of the ingredients is</w:t>
      </w:r>
      <w:r>
        <w:rPr>
          <w:spacing w:val="-10"/>
          <w:w w:val="110"/>
          <w:sz w:val="19"/>
        </w:rPr>
        <w:t xml:space="preserve"> </w:t>
      </w:r>
      <w:r>
        <w:rPr>
          <w:w w:val="110"/>
          <w:sz w:val="19"/>
        </w:rPr>
        <w:t>listed</w:t>
      </w:r>
    </w:p>
    <w:p w14:paraId="53403409" w14:textId="6A0B691C" w:rsidR="00FA08C0" w:rsidRDefault="00FB0A61">
      <w:pPr>
        <w:spacing w:line="348" w:lineRule="auto"/>
        <w:ind w:left="827" w:right="6380" w:hanging="300"/>
        <w:rPr>
          <w:sz w:val="19"/>
        </w:rPr>
      </w:pPr>
      <w:r>
        <w:rPr>
          <w:rFonts w:ascii="Arial"/>
          <w:b/>
          <w:w w:val="110"/>
          <w:sz w:val="19"/>
        </w:rPr>
        <w:t>TSCA</w:t>
      </w:r>
      <w:r>
        <w:rPr>
          <w:rFonts w:ascii="Arial"/>
          <w:b/>
          <w:spacing w:val="-40"/>
          <w:w w:val="110"/>
          <w:sz w:val="19"/>
        </w:rPr>
        <w:t xml:space="preserve"> </w:t>
      </w:r>
      <w:r>
        <w:rPr>
          <w:rFonts w:ascii="Arial"/>
          <w:b/>
          <w:w w:val="110"/>
          <w:sz w:val="19"/>
        </w:rPr>
        <w:t>(Toxic</w:t>
      </w:r>
      <w:r>
        <w:rPr>
          <w:rFonts w:ascii="Arial"/>
          <w:b/>
          <w:spacing w:val="-33"/>
          <w:w w:val="110"/>
          <w:sz w:val="19"/>
        </w:rPr>
        <w:t xml:space="preserve"> </w:t>
      </w:r>
      <w:r>
        <w:rPr>
          <w:rFonts w:ascii="Arial"/>
          <w:b/>
          <w:w w:val="110"/>
          <w:sz w:val="19"/>
        </w:rPr>
        <w:t>Substances</w:t>
      </w:r>
      <w:r>
        <w:rPr>
          <w:rFonts w:ascii="Arial"/>
          <w:b/>
          <w:spacing w:val="-33"/>
          <w:w w:val="110"/>
          <w:sz w:val="19"/>
        </w:rPr>
        <w:t xml:space="preserve"> </w:t>
      </w:r>
      <w:r>
        <w:rPr>
          <w:rFonts w:ascii="Arial"/>
          <w:b/>
          <w:w w:val="110"/>
          <w:sz w:val="19"/>
        </w:rPr>
        <w:t>Control</w:t>
      </w:r>
      <w:r>
        <w:rPr>
          <w:rFonts w:ascii="Arial"/>
          <w:b/>
          <w:spacing w:val="-39"/>
          <w:w w:val="110"/>
          <w:sz w:val="19"/>
        </w:rPr>
        <w:t xml:space="preserve"> </w:t>
      </w:r>
      <w:r>
        <w:rPr>
          <w:rFonts w:ascii="Arial"/>
          <w:b/>
          <w:w w:val="110"/>
          <w:sz w:val="19"/>
        </w:rPr>
        <w:t>Act)</w:t>
      </w:r>
      <w:r>
        <w:rPr>
          <w:w w:val="110"/>
          <w:sz w:val="19"/>
        </w:rPr>
        <w:t>: All ingredients</w:t>
      </w:r>
      <w:r>
        <w:rPr>
          <w:spacing w:val="6"/>
          <w:w w:val="110"/>
          <w:sz w:val="19"/>
        </w:rPr>
        <w:t xml:space="preserve"> </w:t>
      </w:r>
      <w:r w:rsidR="00067662">
        <w:rPr>
          <w:w w:val="110"/>
          <w:sz w:val="19"/>
        </w:rPr>
        <w:t>are listed</w:t>
      </w:r>
      <w:r>
        <w:rPr>
          <w:w w:val="110"/>
          <w:sz w:val="19"/>
        </w:rPr>
        <w:t>.</w:t>
      </w:r>
    </w:p>
    <w:p w14:paraId="61191B74" w14:textId="00327FBB" w:rsidR="00FA08C0" w:rsidRDefault="00FB0A61">
      <w:pPr>
        <w:spacing w:before="1" w:line="350" w:lineRule="auto"/>
        <w:ind w:left="827" w:right="1336" w:hanging="300"/>
        <w:rPr>
          <w:sz w:val="19"/>
        </w:rPr>
      </w:pPr>
      <w:r>
        <w:rPr>
          <w:rFonts w:ascii="Arial"/>
          <w:b/>
          <w:spacing w:val="2"/>
          <w:w w:val="110"/>
          <w:sz w:val="19"/>
        </w:rPr>
        <w:t>CERCLA</w:t>
      </w:r>
      <w:r w:rsidR="00067662">
        <w:rPr>
          <w:rFonts w:ascii="Arial"/>
          <w:b/>
          <w:spacing w:val="2"/>
          <w:w w:val="110"/>
          <w:sz w:val="19"/>
        </w:rPr>
        <w:t xml:space="preserve"> </w:t>
      </w:r>
      <w:r>
        <w:rPr>
          <w:rFonts w:ascii="Arial"/>
          <w:b/>
          <w:spacing w:val="2"/>
          <w:w w:val="110"/>
          <w:sz w:val="19"/>
        </w:rPr>
        <w:t>(Comprehensive</w:t>
      </w:r>
      <w:r>
        <w:rPr>
          <w:rFonts w:ascii="Arial"/>
          <w:b/>
          <w:spacing w:val="-41"/>
          <w:w w:val="110"/>
          <w:sz w:val="19"/>
        </w:rPr>
        <w:t xml:space="preserve"> </w:t>
      </w:r>
      <w:r>
        <w:rPr>
          <w:rFonts w:ascii="Arial"/>
          <w:b/>
          <w:w w:val="110"/>
          <w:sz w:val="19"/>
        </w:rPr>
        <w:t>Environmental</w:t>
      </w:r>
      <w:r>
        <w:rPr>
          <w:rFonts w:ascii="Arial"/>
          <w:b/>
          <w:spacing w:val="-44"/>
          <w:w w:val="110"/>
          <w:sz w:val="19"/>
        </w:rPr>
        <w:t xml:space="preserve"> </w:t>
      </w:r>
      <w:r>
        <w:rPr>
          <w:rFonts w:ascii="Arial"/>
          <w:b/>
          <w:w w:val="110"/>
          <w:sz w:val="19"/>
        </w:rPr>
        <w:t>Response,</w:t>
      </w:r>
      <w:r>
        <w:rPr>
          <w:rFonts w:ascii="Arial"/>
          <w:b/>
          <w:spacing w:val="-43"/>
          <w:w w:val="110"/>
          <w:sz w:val="19"/>
        </w:rPr>
        <w:t xml:space="preserve"> </w:t>
      </w:r>
      <w:r>
        <w:rPr>
          <w:rFonts w:ascii="Arial"/>
          <w:b/>
          <w:w w:val="110"/>
          <w:sz w:val="19"/>
        </w:rPr>
        <w:t>Compensation,</w:t>
      </w:r>
      <w:r>
        <w:rPr>
          <w:rFonts w:ascii="Arial"/>
          <w:b/>
          <w:spacing w:val="-44"/>
          <w:w w:val="110"/>
          <w:sz w:val="19"/>
        </w:rPr>
        <w:t xml:space="preserve"> </w:t>
      </w:r>
      <w:r>
        <w:rPr>
          <w:rFonts w:ascii="Arial"/>
          <w:b/>
          <w:w w:val="110"/>
          <w:sz w:val="19"/>
        </w:rPr>
        <w:t>and</w:t>
      </w:r>
      <w:r>
        <w:rPr>
          <w:rFonts w:ascii="Arial"/>
          <w:b/>
          <w:spacing w:val="-42"/>
          <w:w w:val="110"/>
          <w:sz w:val="19"/>
        </w:rPr>
        <w:t xml:space="preserve"> </w:t>
      </w:r>
      <w:r>
        <w:rPr>
          <w:rFonts w:ascii="Arial"/>
          <w:b/>
          <w:w w:val="110"/>
          <w:sz w:val="19"/>
        </w:rPr>
        <w:t>Liability</w:t>
      </w:r>
      <w:r>
        <w:rPr>
          <w:rFonts w:ascii="Arial"/>
          <w:b/>
          <w:spacing w:val="-43"/>
          <w:w w:val="110"/>
          <w:sz w:val="19"/>
        </w:rPr>
        <w:t xml:space="preserve"> </w:t>
      </w:r>
      <w:r>
        <w:rPr>
          <w:rFonts w:ascii="Arial"/>
          <w:b/>
          <w:w w:val="110"/>
          <w:sz w:val="19"/>
        </w:rPr>
        <w:t>Act)</w:t>
      </w:r>
      <w:r>
        <w:rPr>
          <w:w w:val="110"/>
          <w:sz w:val="19"/>
        </w:rPr>
        <w:t>: None of the ingredients is</w:t>
      </w:r>
      <w:r>
        <w:rPr>
          <w:spacing w:val="-15"/>
          <w:w w:val="110"/>
          <w:sz w:val="19"/>
        </w:rPr>
        <w:t xml:space="preserve"> </w:t>
      </w:r>
      <w:r>
        <w:rPr>
          <w:w w:val="110"/>
          <w:sz w:val="19"/>
        </w:rPr>
        <w:t>listed</w:t>
      </w:r>
    </w:p>
    <w:p w14:paraId="1B3F1758" w14:textId="77777777" w:rsidR="00FA08C0" w:rsidRDefault="00FB0A61">
      <w:pPr>
        <w:pStyle w:val="Heading1"/>
        <w:spacing w:before="151"/>
        <w:rPr>
          <w:rFonts w:ascii="Times New Roman"/>
          <w:b w:val="0"/>
        </w:rPr>
      </w:pPr>
      <w:r>
        <w:rPr>
          <w:w w:val="110"/>
        </w:rPr>
        <w:t>Proposition 65 (California)</w:t>
      </w:r>
      <w:r>
        <w:rPr>
          <w:rFonts w:ascii="Times New Roman"/>
          <w:b w:val="0"/>
          <w:w w:val="110"/>
        </w:rPr>
        <w:t>:</w:t>
      </w:r>
    </w:p>
    <w:p w14:paraId="5E6F5B84" w14:textId="77777777" w:rsidR="00FA08C0" w:rsidRDefault="00FA08C0">
      <w:pPr>
        <w:pStyle w:val="BodyText"/>
        <w:spacing w:before="1"/>
        <w:rPr>
          <w:sz w:val="22"/>
        </w:rPr>
      </w:pPr>
    </w:p>
    <w:p w14:paraId="7116BAE8" w14:textId="77777777" w:rsidR="00FA08C0" w:rsidRDefault="00FB0A61">
      <w:pPr>
        <w:spacing w:line="348" w:lineRule="auto"/>
        <w:ind w:left="827" w:right="6380" w:hanging="300"/>
        <w:rPr>
          <w:sz w:val="19"/>
        </w:rPr>
      </w:pPr>
      <w:r>
        <w:rPr>
          <w:rFonts w:ascii="Arial"/>
          <w:b/>
          <w:w w:val="110"/>
          <w:sz w:val="19"/>
        </w:rPr>
        <w:t>Chemicals known to cause</w:t>
      </w:r>
      <w:r>
        <w:rPr>
          <w:rFonts w:ascii="Arial"/>
          <w:b/>
          <w:spacing w:val="-26"/>
          <w:w w:val="110"/>
          <w:sz w:val="19"/>
        </w:rPr>
        <w:t xml:space="preserve"> </w:t>
      </w:r>
      <w:r>
        <w:rPr>
          <w:rFonts w:ascii="Arial"/>
          <w:b/>
          <w:spacing w:val="2"/>
          <w:w w:val="110"/>
          <w:sz w:val="19"/>
        </w:rPr>
        <w:t>cancer</w:t>
      </w:r>
      <w:r>
        <w:rPr>
          <w:spacing w:val="2"/>
          <w:w w:val="110"/>
          <w:sz w:val="19"/>
        </w:rPr>
        <w:t xml:space="preserve">: </w:t>
      </w:r>
      <w:r>
        <w:rPr>
          <w:w w:val="110"/>
          <w:sz w:val="19"/>
        </w:rPr>
        <w:t>None of the ingredients is</w:t>
      </w:r>
      <w:r>
        <w:rPr>
          <w:spacing w:val="-5"/>
          <w:w w:val="110"/>
          <w:sz w:val="19"/>
        </w:rPr>
        <w:t xml:space="preserve"> </w:t>
      </w:r>
      <w:r>
        <w:rPr>
          <w:w w:val="110"/>
          <w:sz w:val="19"/>
        </w:rPr>
        <w:t>listed</w:t>
      </w:r>
    </w:p>
    <w:p w14:paraId="100D3BF6" w14:textId="4FE2646C" w:rsidR="00FA08C0" w:rsidRDefault="00FB0A61">
      <w:pPr>
        <w:spacing w:before="1" w:line="350" w:lineRule="auto"/>
        <w:ind w:left="827" w:right="4073" w:hanging="300"/>
        <w:rPr>
          <w:sz w:val="19"/>
        </w:rPr>
      </w:pPr>
      <w:r>
        <w:rPr>
          <w:rFonts w:ascii="Arial"/>
          <w:b/>
          <w:w w:val="110"/>
          <w:sz w:val="19"/>
        </w:rPr>
        <w:t>Chemicals known to cause reproductive toxicity</w:t>
      </w:r>
      <w:r>
        <w:rPr>
          <w:rFonts w:ascii="Arial"/>
          <w:b/>
          <w:spacing w:val="-39"/>
          <w:w w:val="110"/>
          <w:sz w:val="19"/>
        </w:rPr>
        <w:t xml:space="preserve"> </w:t>
      </w:r>
      <w:r w:rsidR="00067662">
        <w:rPr>
          <w:rFonts w:ascii="Arial"/>
          <w:b/>
          <w:spacing w:val="2"/>
          <w:w w:val="110"/>
          <w:sz w:val="19"/>
        </w:rPr>
        <w:t>for females</w:t>
      </w:r>
      <w:r>
        <w:rPr>
          <w:spacing w:val="2"/>
          <w:w w:val="110"/>
          <w:sz w:val="19"/>
        </w:rPr>
        <w:t xml:space="preserve">: </w:t>
      </w:r>
      <w:r>
        <w:rPr>
          <w:w w:val="110"/>
          <w:sz w:val="19"/>
        </w:rPr>
        <w:t>None of the ingredients is</w:t>
      </w:r>
      <w:r>
        <w:rPr>
          <w:spacing w:val="-2"/>
          <w:w w:val="110"/>
          <w:sz w:val="19"/>
        </w:rPr>
        <w:t xml:space="preserve"> </w:t>
      </w:r>
      <w:r>
        <w:rPr>
          <w:w w:val="110"/>
          <w:sz w:val="19"/>
        </w:rPr>
        <w:t>listed</w:t>
      </w:r>
    </w:p>
    <w:p w14:paraId="66C21293" w14:textId="77777777" w:rsidR="00FA08C0" w:rsidRDefault="00FB0A61">
      <w:pPr>
        <w:spacing w:line="348" w:lineRule="auto"/>
        <w:ind w:left="827" w:right="4073" w:hanging="300"/>
        <w:rPr>
          <w:sz w:val="19"/>
        </w:rPr>
      </w:pPr>
      <w:r>
        <w:rPr>
          <w:rFonts w:ascii="Arial"/>
          <w:b/>
          <w:w w:val="110"/>
          <w:sz w:val="19"/>
        </w:rPr>
        <w:t>Chemicals known to cause reproductive toxicity for</w:t>
      </w:r>
      <w:r>
        <w:rPr>
          <w:rFonts w:ascii="Arial"/>
          <w:b/>
          <w:spacing w:val="-38"/>
          <w:w w:val="110"/>
          <w:sz w:val="19"/>
        </w:rPr>
        <w:t xml:space="preserve"> </w:t>
      </w:r>
      <w:r>
        <w:rPr>
          <w:rFonts w:ascii="Arial"/>
          <w:b/>
          <w:spacing w:val="3"/>
          <w:w w:val="110"/>
          <w:sz w:val="19"/>
        </w:rPr>
        <w:t>males</w:t>
      </w:r>
      <w:r>
        <w:rPr>
          <w:spacing w:val="3"/>
          <w:w w:val="110"/>
          <w:sz w:val="19"/>
        </w:rPr>
        <w:t xml:space="preserve">: </w:t>
      </w:r>
      <w:r>
        <w:rPr>
          <w:w w:val="110"/>
          <w:sz w:val="19"/>
        </w:rPr>
        <w:t>None of the ingredients is</w:t>
      </w:r>
      <w:r>
        <w:rPr>
          <w:spacing w:val="-1"/>
          <w:w w:val="110"/>
          <w:sz w:val="19"/>
        </w:rPr>
        <w:t xml:space="preserve"> </w:t>
      </w:r>
      <w:r>
        <w:rPr>
          <w:w w:val="110"/>
          <w:sz w:val="19"/>
        </w:rPr>
        <w:t>listed</w:t>
      </w:r>
    </w:p>
    <w:p w14:paraId="3E4F72CF" w14:textId="31DA48E7" w:rsidR="00FA08C0" w:rsidRDefault="00FB0A61">
      <w:pPr>
        <w:spacing w:before="2" w:line="350" w:lineRule="auto"/>
        <w:ind w:left="827" w:right="5050" w:hanging="300"/>
        <w:rPr>
          <w:sz w:val="19"/>
        </w:rPr>
      </w:pPr>
      <w:r>
        <w:rPr>
          <w:rFonts w:ascii="Arial"/>
          <w:b/>
          <w:w w:val="110"/>
          <w:sz w:val="19"/>
        </w:rPr>
        <w:t xml:space="preserve">Chemicals known to cause </w:t>
      </w:r>
      <w:r w:rsidR="00067662">
        <w:rPr>
          <w:rFonts w:ascii="Arial"/>
          <w:b/>
          <w:w w:val="110"/>
          <w:sz w:val="19"/>
        </w:rPr>
        <w:t>developmental toxicity</w:t>
      </w:r>
      <w:r>
        <w:rPr>
          <w:w w:val="110"/>
          <w:sz w:val="19"/>
        </w:rPr>
        <w:t>: None of the ingredients is</w:t>
      </w:r>
      <w:r>
        <w:rPr>
          <w:spacing w:val="-3"/>
          <w:w w:val="110"/>
          <w:sz w:val="19"/>
        </w:rPr>
        <w:t xml:space="preserve"> </w:t>
      </w:r>
      <w:r>
        <w:rPr>
          <w:w w:val="110"/>
          <w:sz w:val="19"/>
        </w:rPr>
        <w:t>listed</w:t>
      </w:r>
    </w:p>
    <w:p w14:paraId="08F44E23" w14:textId="77777777" w:rsidR="00FA08C0" w:rsidRDefault="00FA08C0">
      <w:pPr>
        <w:pStyle w:val="BodyText"/>
        <w:spacing w:before="5"/>
        <w:rPr>
          <w:sz w:val="16"/>
        </w:rPr>
      </w:pPr>
    </w:p>
    <w:p w14:paraId="1F664D83" w14:textId="77777777" w:rsidR="00FA08C0" w:rsidRDefault="00FB0A61">
      <w:pPr>
        <w:pStyle w:val="Heading1"/>
      </w:pPr>
      <w:r>
        <w:t>Canada</w:t>
      </w:r>
    </w:p>
    <w:p w14:paraId="32B8684B" w14:textId="77777777" w:rsidR="00FA08C0" w:rsidRDefault="00FA08C0">
      <w:pPr>
        <w:pStyle w:val="BodyText"/>
        <w:spacing w:before="2"/>
        <w:rPr>
          <w:rFonts w:ascii="Arial"/>
          <w:b/>
        </w:rPr>
      </w:pPr>
    </w:p>
    <w:p w14:paraId="6785C695" w14:textId="05663BFF" w:rsidR="00FA08C0" w:rsidRDefault="00FB0A61">
      <w:pPr>
        <w:spacing w:line="345" w:lineRule="auto"/>
        <w:ind w:left="827" w:right="5655" w:hanging="300"/>
        <w:rPr>
          <w:sz w:val="19"/>
        </w:rPr>
      </w:pPr>
      <w:r>
        <w:rPr>
          <w:rFonts w:ascii="Arial"/>
          <w:b/>
          <w:w w:val="110"/>
          <w:sz w:val="19"/>
        </w:rPr>
        <w:t>Canadian</w:t>
      </w:r>
      <w:r>
        <w:rPr>
          <w:rFonts w:ascii="Arial"/>
          <w:b/>
          <w:spacing w:val="-33"/>
          <w:w w:val="110"/>
          <w:sz w:val="19"/>
        </w:rPr>
        <w:t xml:space="preserve"> </w:t>
      </w:r>
      <w:r>
        <w:rPr>
          <w:rFonts w:ascii="Arial"/>
          <w:b/>
          <w:w w:val="110"/>
          <w:sz w:val="19"/>
        </w:rPr>
        <w:t>Domestic</w:t>
      </w:r>
      <w:r>
        <w:rPr>
          <w:rFonts w:ascii="Arial"/>
          <w:b/>
          <w:spacing w:val="-29"/>
          <w:w w:val="110"/>
          <w:sz w:val="19"/>
        </w:rPr>
        <w:t xml:space="preserve"> </w:t>
      </w:r>
      <w:r>
        <w:rPr>
          <w:rFonts w:ascii="Arial"/>
          <w:b/>
          <w:w w:val="110"/>
          <w:sz w:val="19"/>
        </w:rPr>
        <w:t>Substances</w:t>
      </w:r>
      <w:r>
        <w:rPr>
          <w:rFonts w:ascii="Arial"/>
          <w:b/>
          <w:spacing w:val="-28"/>
          <w:w w:val="110"/>
          <w:sz w:val="19"/>
        </w:rPr>
        <w:t xml:space="preserve"> </w:t>
      </w:r>
      <w:r>
        <w:rPr>
          <w:rFonts w:ascii="Arial"/>
          <w:b/>
          <w:w w:val="110"/>
          <w:sz w:val="19"/>
        </w:rPr>
        <w:t>List</w:t>
      </w:r>
      <w:r>
        <w:rPr>
          <w:rFonts w:ascii="Arial"/>
          <w:b/>
          <w:spacing w:val="-33"/>
          <w:w w:val="110"/>
          <w:sz w:val="19"/>
        </w:rPr>
        <w:t xml:space="preserve"> </w:t>
      </w:r>
      <w:r>
        <w:rPr>
          <w:rFonts w:ascii="Arial"/>
          <w:b/>
          <w:w w:val="110"/>
          <w:sz w:val="19"/>
        </w:rPr>
        <w:t>(DSL)</w:t>
      </w:r>
      <w:r>
        <w:rPr>
          <w:w w:val="110"/>
          <w:sz w:val="19"/>
        </w:rPr>
        <w:t>: All ingredients</w:t>
      </w:r>
      <w:r>
        <w:rPr>
          <w:spacing w:val="6"/>
          <w:w w:val="110"/>
          <w:sz w:val="19"/>
        </w:rPr>
        <w:t xml:space="preserve"> </w:t>
      </w:r>
      <w:r w:rsidR="00067662">
        <w:rPr>
          <w:w w:val="110"/>
          <w:sz w:val="19"/>
        </w:rPr>
        <w:t>are listed</w:t>
      </w:r>
      <w:r>
        <w:rPr>
          <w:w w:val="110"/>
          <w:sz w:val="19"/>
        </w:rPr>
        <w:t>.</w:t>
      </w:r>
    </w:p>
    <w:p w14:paraId="12202AF5" w14:textId="3AFE1B61" w:rsidR="00FA08C0" w:rsidRDefault="00FB0A61">
      <w:pPr>
        <w:spacing w:before="4" w:line="350" w:lineRule="auto"/>
        <w:ind w:left="827" w:right="4282" w:hanging="300"/>
        <w:rPr>
          <w:sz w:val="19"/>
        </w:rPr>
      </w:pPr>
      <w:r>
        <w:rPr>
          <w:rFonts w:ascii="Arial"/>
          <w:b/>
          <w:w w:val="115"/>
          <w:sz w:val="19"/>
        </w:rPr>
        <w:t>Canadian NPRI</w:t>
      </w:r>
      <w:r w:rsidR="00067662">
        <w:rPr>
          <w:rFonts w:ascii="Arial"/>
          <w:b/>
          <w:w w:val="115"/>
          <w:sz w:val="19"/>
        </w:rPr>
        <w:t xml:space="preserve"> </w:t>
      </w:r>
      <w:r>
        <w:rPr>
          <w:rFonts w:ascii="Arial"/>
          <w:b/>
          <w:w w:val="115"/>
          <w:sz w:val="19"/>
        </w:rPr>
        <w:t xml:space="preserve">Ingredient </w:t>
      </w:r>
      <w:r w:rsidR="00067662">
        <w:rPr>
          <w:rFonts w:ascii="Arial"/>
          <w:b/>
          <w:w w:val="115"/>
          <w:sz w:val="19"/>
        </w:rPr>
        <w:t xml:space="preserve">Disclosure list </w:t>
      </w:r>
      <w:r>
        <w:rPr>
          <w:rFonts w:ascii="Arial"/>
          <w:b/>
          <w:w w:val="115"/>
          <w:sz w:val="19"/>
        </w:rPr>
        <w:t>(limit</w:t>
      </w:r>
      <w:r>
        <w:rPr>
          <w:rFonts w:ascii="Arial"/>
          <w:b/>
          <w:spacing w:val="-25"/>
          <w:w w:val="115"/>
          <w:sz w:val="19"/>
        </w:rPr>
        <w:t xml:space="preserve"> </w:t>
      </w:r>
      <w:r>
        <w:rPr>
          <w:rFonts w:ascii="Arial"/>
          <w:b/>
          <w:spacing w:val="2"/>
          <w:w w:val="115"/>
          <w:sz w:val="19"/>
        </w:rPr>
        <w:t>0.1%)</w:t>
      </w:r>
      <w:r>
        <w:rPr>
          <w:spacing w:val="2"/>
          <w:w w:val="115"/>
          <w:sz w:val="19"/>
        </w:rPr>
        <w:t xml:space="preserve">: </w:t>
      </w:r>
      <w:r>
        <w:rPr>
          <w:w w:val="115"/>
          <w:sz w:val="19"/>
        </w:rPr>
        <w:t>None of the ingredients is</w:t>
      </w:r>
      <w:r>
        <w:rPr>
          <w:spacing w:val="5"/>
          <w:w w:val="115"/>
          <w:sz w:val="19"/>
        </w:rPr>
        <w:t xml:space="preserve"> </w:t>
      </w:r>
      <w:r>
        <w:rPr>
          <w:w w:val="115"/>
          <w:sz w:val="19"/>
        </w:rPr>
        <w:t>listed</w:t>
      </w:r>
    </w:p>
    <w:p w14:paraId="771CB0E6" w14:textId="6DC5092E" w:rsidR="00FA08C0" w:rsidRDefault="00FB0A61">
      <w:pPr>
        <w:spacing w:before="2" w:line="345" w:lineRule="auto"/>
        <w:ind w:left="827" w:right="4853" w:hanging="300"/>
        <w:rPr>
          <w:sz w:val="19"/>
        </w:rPr>
      </w:pPr>
      <w:r>
        <w:rPr>
          <w:rFonts w:ascii="Arial"/>
          <w:b/>
          <w:w w:val="115"/>
          <w:sz w:val="19"/>
        </w:rPr>
        <w:t>Canadian NPRI</w:t>
      </w:r>
      <w:r w:rsidR="00067662">
        <w:rPr>
          <w:rFonts w:ascii="Arial"/>
          <w:b/>
          <w:w w:val="115"/>
          <w:sz w:val="19"/>
        </w:rPr>
        <w:t xml:space="preserve"> </w:t>
      </w:r>
      <w:r>
        <w:rPr>
          <w:rFonts w:ascii="Arial"/>
          <w:b/>
          <w:w w:val="115"/>
          <w:sz w:val="19"/>
        </w:rPr>
        <w:t xml:space="preserve">Ingredient </w:t>
      </w:r>
      <w:r w:rsidR="00067662">
        <w:rPr>
          <w:rFonts w:ascii="Arial"/>
          <w:b/>
          <w:w w:val="115"/>
          <w:sz w:val="19"/>
        </w:rPr>
        <w:t xml:space="preserve">Disclosure list </w:t>
      </w:r>
      <w:r>
        <w:rPr>
          <w:rFonts w:ascii="Arial"/>
          <w:b/>
          <w:w w:val="115"/>
          <w:sz w:val="19"/>
        </w:rPr>
        <w:t>(limit</w:t>
      </w:r>
      <w:r>
        <w:rPr>
          <w:rFonts w:ascii="Arial"/>
          <w:b/>
          <w:spacing w:val="-27"/>
          <w:w w:val="115"/>
          <w:sz w:val="19"/>
        </w:rPr>
        <w:t xml:space="preserve"> </w:t>
      </w:r>
      <w:r>
        <w:rPr>
          <w:rFonts w:ascii="Arial"/>
          <w:b/>
          <w:spacing w:val="4"/>
          <w:w w:val="115"/>
          <w:sz w:val="19"/>
        </w:rPr>
        <w:t>1%)</w:t>
      </w:r>
      <w:r>
        <w:rPr>
          <w:spacing w:val="4"/>
          <w:w w:val="115"/>
          <w:sz w:val="19"/>
        </w:rPr>
        <w:t xml:space="preserve">: </w:t>
      </w:r>
      <w:r>
        <w:rPr>
          <w:w w:val="115"/>
          <w:sz w:val="19"/>
        </w:rPr>
        <w:t>None of the ingredients is</w:t>
      </w:r>
      <w:r>
        <w:rPr>
          <w:spacing w:val="5"/>
          <w:w w:val="115"/>
          <w:sz w:val="19"/>
        </w:rPr>
        <w:t xml:space="preserve"> </w:t>
      </w:r>
      <w:r>
        <w:rPr>
          <w:w w:val="115"/>
          <w:sz w:val="19"/>
        </w:rPr>
        <w:t>listed</w:t>
      </w:r>
    </w:p>
    <w:p w14:paraId="22BB54BA" w14:textId="77777777" w:rsidR="00FA08C0" w:rsidRDefault="00067662">
      <w:pPr>
        <w:pStyle w:val="BodyText"/>
        <w:spacing w:before="2"/>
        <w:rPr>
          <w:sz w:val="17"/>
        </w:rPr>
      </w:pPr>
      <w:r>
        <w:rPr>
          <w:noProof/>
        </w:rPr>
        <mc:AlternateContent>
          <mc:Choice Requires="wps">
            <w:drawing>
              <wp:anchor distT="0" distB="0" distL="0" distR="0" simplePos="0" relativeHeight="487597056" behindDoc="1" locked="0" layoutInCell="1" allowOverlap="1" wp14:anchorId="1D1CC9CE" wp14:editId="747695CF">
                <wp:simplePos x="0" y="0"/>
                <wp:positionH relativeFrom="page">
                  <wp:posOffset>565150</wp:posOffset>
                </wp:positionH>
                <wp:positionV relativeFrom="paragraph">
                  <wp:posOffset>155575</wp:posOffset>
                </wp:positionV>
                <wp:extent cx="6471285" cy="213360"/>
                <wp:effectExtent l="0" t="0" r="5715" b="2540"/>
                <wp:wrapTopAndBottom/>
                <wp:docPr id="11454640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1285" cy="213360"/>
                        </a:xfrm>
                        <a:prstGeom prst="rect">
                          <a:avLst/>
                        </a:prstGeom>
                        <a:solidFill>
                          <a:srgbClr val="DBDBDB"/>
                        </a:solidFill>
                        <a:ln w="9144">
                          <a:solidFill>
                            <a:srgbClr val="000000"/>
                          </a:solidFill>
                          <a:miter lim="800000"/>
                          <a:headEnd/>
                          <a:tailEnd/>
                        </a:ln>
                      </wps:spPr>
                      <wps:txbx>
                        <w:txbxContent>
                          <w:p w14:paraId="31A2D452" w14:textId="07EC3A6A" w:rsidR="00FA08C0" w:rsidRDefault="00FB0A61">
                            <w:pPr>
                              <w:spacing w:before="64"/>
                              <w:ind w:left="31"/>
                              <w:rPr>
                                <w:rFonts w:ascii="Arial"/>
                                <w:b/>
                                <w:sz w:val="19"/>
                              </w:rPr>
                            </w:pPr>
                            <w:r>
                              <w:rPr>
                                <w:rFonts w:ascii="Arial"/>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CC9CE" id="Text Box 18" o:spid="_x0000_s1041" type="#_x0000_t202" style="position:absolute;margin-left:44.5pt;margin-top:12.25pt;width:509.55pt;height:16.8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" fillcolor="#dbdbdb" strokeweight=".72pt">
                <v:path arrowok="t"/>
                <v:textbox inset="0,0,0,0">
                  <w:txbxContent>
                    <w:p w14:paraId="31A2D452" w14:textId="07EC3A6A" w:rsidR="00FA08C0" w:rsidRDefault="00FB0A61">
                      <w:pPr>
                        <w:spacing w:before="64"/>
                        <w:ind w:left="31"/>
                        <w:rPr>
                          <w:rFonts w:ascii="Arial"/>
                          <w:b/>
                          <w:sz w:val="19"/>
                        </w:rPr>
                      </w:pPr>
                      <w:r>
                        <w:rPr>
                          <w:rFonts w:ascii="Arial"/>
                          <w:b/>
                          <w:sz w:val="19"/>
                        </w:rPr>
                        <w:t>SECTION 16: Other information</w:t>
                      </w:r>
                    </w:p>
                  </w:txbxContent>
                </v:textbox>
                <w10:wrap type="topAndBottom" anchorx="page"/>
              </v:shape>
            </w:pict>
          </mc:Fallback>
        </mc:AlternateContent>
      </w:r>
    </w:p>
    <w:p w14:paraId="07AE3013" w14:textId="77777777" w:rsidR="00FA08C0" w:rsidRDefault="00FA08C0">
      <w:pPr>
        <w:pStyle w:val="BodyText"/>
        <w:spacing w:before="6"/>
      </w:pPr>
    </w:p>
    <w:p w14:paraId="40770DD6" w14:textId="77777777" w:rsidR="00FA08C0" w:rsidRDefault="00FB0A61">
      <w:pPr>
        <w:pStyle w:val="BodyText"/>
        <w:ind w:left="227"/>
      </w:pPr>
      <w:r>
        <w:rPr>
          <w:w w:val="110"/>
        </w:rPr>
        <w:t>This product has been classified in accordance with hazard criteria of the Controlled Products Regulations and the</w:t>
      </w:r>
    </w:p>
    <w:p w14:paraId="325AA8C7" w14:textId="77777777" w:rsidR="00FA08C0" w:rsidRDefault="00FA08C0">
      <w:pPr>
        <w:sectPr w:rsidR="00FA08C0">
          <w:headerReference w:type="default" r:id="rId15"/>
          <w:footerReference w:type="default" r:id="rId16"/>
          <w:pgSz w:w="11940" w:h="16860"/>
          <w:pgMar w:top="1680" w:right="740" w:bottom="760" w:left="620" w:header="519" w:footer="560" w:gutter="0"/>
          <w:cols w:space="720"/>
        </w:sectPr>
      </w:pPr>
    </w:p>
    <w:p w14:paraId="5B09B28F" w14:textId="77777777" w:rsidR="00FA08C0" w:rsidRDefault="00FA08C0">
      <w:pPr>
        <w:pStyle w:val="BodyText"/>
        <w:spacing w:before="1"/>
        <w:rPr>
          <w:sz w:val="12"/>
        </w:rPr>
      </w:pPr>
    </w:p>
    <w:p w14:paraId="1E13F0BE" w14:textId="185A6403" w:rsidR="00FA08C0" w:rsidRDefault="00FB0A61">
      <w:pPr>
        <w:pStyle w:val="BodyText"/>
        <w:spacing w:before="92" w:line="283" w:lineRule="auto"/>
        <w:ind w:left="227" w:right="260"/>
      </w:pPr>
      <w:r>
        <w:rPr>
          <w:w w:val="110"/>
        </w:rPr>
        <w:t xml:space="preserve">SDS contains all the information required by the Controlled Products Regulations. </w:t>
      </w:r>
      <w:r w:rsidR="00067662">
        <w:rPr>
          <w:w w:val="110"/>
        </w:rPr>
        <w:t>Note:</w:t>
      </w:r>
      <w:r>
        <w:rPr>
          <w:w w:val="110"/>
        </w:rPr>
        <w:t xml:space="preserve"> The responsibility </w:t>
      </w:r>
      <w:r w:rsidR="00067662">
        <w:rPr>
          <w:w w:val="110"/>
        </w:rPr>
        <w:t>to provide</w:t>
      </w:r>
      <w:r>
        <w:rPr>
          <w:w w:val="110"/>
        </w:rPr>
        <w:t xml:space="preserve"> a safe workplace remains with the user.  </w:t>
      </w:r>
      <w:r w:rsidR="00067662">
        <w:rPr>
          <w:w w:val="110"/>
        </w:rPr>
        <w:t>The user should consider the health hazards</w:t>
      </w:r>
      <w:r>
        <w:rPr>
          <w:w w:val="110"/>
        </w:rPr>
        <w:t xml:space="preserve">  and  safety information contained</w:t>
      </w:r>
      <w:r>
        <w:rPr>
          <w:spacing w:val="-3"/>
          <w:w w:val="110"/>
        </w:rPr>
        <w:t xml:space="preserve"> </w:t>
      </w:r>
      <w:r>
        <w:rPr>
          <w:w w:val="110"/>
        </w:rPr>
        <w:t>herein</w:t>
      </w:r>
      <w:r>
        <w:rPr>
          <w:spacing w:val="-3"/>
          <w:w w:val="110"/>
        </w:rPr>
        <w:t xml:space="preserve"> </w:t>
      </w:r>
      <w:r>
        <w:rPr>
          <w:w w:val="110"/>
        </w:rPr>
        <w:t>as</w:t>
      </w:r>
      <w:r>
        <w:rPr>
          <w:spacing w:val="-5"/>
          <w:w w:val="110"/>
        </w:rPr>
        <w:t xml:space="preserve"> </w:t>
      </w:r>
      <w:r>
        <w:rPr>
          <w:w w:val="110"/>
        </w:rPr>
        <w:t>a</w:t>
      </w:r>
      <w:r>
        <w:rPr>
          <w:spacing w:val="-4"/>
          <w:w w:val="110"/>
        </w:rPr>
        <w:t xml:space="preserve"> </w:t>
      </w:r>
      <w:r>
        <w:rPr>
          <w:w w:val="110"/>
        </w:rPr>
        <w:t>guide</w:t>
      </w:r>
      <w:r>
        <w:rPr>
          <w:spacing w:val="-6"/>
          <w:w w:val="110"/>
        </w:rPr>
        <w:t xml:space="preserve"> </w:t>
      </w:r>
      <w:r>
        <w:rPr>
          <w:w w:val="110"/>
        </w:rPr>
        <w:t>and</w:t>
      </w:r>
      <w:r>
        <w:rPr>
          <w:spacing w:val="-1"/>
          <w:w w:val="110"/>
        </w:rPr>
        <w:t xml:space="preserve"> </w:t>
      </w:r>
      <w:r>
        <w:rPr>
          <w:w w:val="110"/>
        </w:rPr>
        <w:t>should</w:t>
      </w:r>
      <w:r>
        <w:rPr>
          <w:spacing w:val="-3"/>
          <w:w w:val="110"/>
        </w:rPr>
        <w:t xml:space="preserve"> </w:t>
      </w:r>
      <w:r>
        <w:rPr>
          <w:w w:val="110"/>
        </w:rPr>
        <w:t>take</w:t>
      </w:r>
      <w:r>
        <w:rPr>
          <w:spacing w:val="-7"/>
          <w:w w:val="110"/>
        </w:rPr>
        <w:t xml:space="preserve"> </w:t>
      </w:r>
      <w:r>
        <w:rPr>
          <w:w w:val="110"/>
        </w:rPr>
        <w:t>those</w:t>
      </w:r>
      <w:r>
        <w:rPr>
          <w:spacing w:val="-2"/>
          <w:w w:val="110"/>
        </w:rPr>
        <w:t xml:space="preserve"> </w:t>
      </w:r>
      <w:r>
        <w:rPr>
          <w:w w:val="110"/>
        </w:rPr>
        <w:t>precautions</w:t>
      </w:r>
      <w:r>
        <w:rPr>
          <w:spacing w:val="-1"/>
          <w:w w:val="110"/>
        </w:rPr>
        <w:t xml:space="preserve"> </w:t>
      </w:r>
      <w:r>
        <w:rPr>
          <w:w w:val="110"/>
        </w:rPr>
        <w:t>required</w:t>
      </w:r>
      <w:r>
        <w:rPr>
          <w:spacing w:val="-1"/>
          <w:w w:val="110"/>
        </w:rPr>
        <w:t xml:space="preserve"> </w:t>
      </w:r>
      <w:r>
        <w:rPr>
          <w:w w:val="110"/>
        </w:rPr>
        <w:t>in</w:t>
      </w:r>
      <w:r>
        <w:rPr>
          <w:spacing w:val="-4"/>
          <w:w w:val="110"/>
        </w:rPr>
        <w:t xml:space="preserve"> </w:t>
      </w:r>
      <w:r>
        <w:rPr>
          <w:w w:val="110"/>
        </w:rPr>
        <w:t>an</w:t>
      </w:r>
      <w:r>
        <w:rPr>
          <w:spacing w:val="-4"/>
          <w:w w:val="110"/>
        </w:rPr>
        <w:t xml:space="preserve"> </w:t>
      </w:r>
      <w:r>
        <w:rPr>
          <w:w w:val="110"/>
        </w:rPr>
        <w:t>individual</w:t>
      </w:r>
      <w:r>
        <w:rPr>
          <w:spacing w:val="-4"/>
          <w:w w:val="110"/>
        </w:rPr>
        <w:t xml:space="preserve"> </w:t>
      </w:r>
      <w:r>
        <w:rPr>
          <w:w w:val="110"/>
        </w:rPr>
        <w:t>operation</w:t>
      </w:r>
      <w:r>
        <w:rPr>
          <w:spacing w:val="-3"/>
          <w:w w:val="110"/>
        </w:rPr>
        <w:t xml:space="preserve"> </w:t>
      </w:r>
      <w:r>
        <w:rPr>
          <w:w w:val="110"/>
        </w:rPr>
        <w:t>to</w:t>
      </w:r>
      <w:r>
        <w:rPr>
          <w:spacing w:val="-6"/>
          <w:w w:val="110"/>
        </w:rPr>
        <w:t xml:space="preserve"> </w:t>
      </w:r>
      <w:r>
        <w:rPr>
          <w:w w:val="110"/>
        </w:rPr>
        <w:t>instruct</w:t>
      </w:r>
    </w:p>
    <w:p w14:paraId="7CDBBC01" w14:textId="756D94A3" w:rsidR="00FA08C0" w:rsidRDefault="00FB0A61" w:rsidP="00067662">
      <w:pPr>
        <w:pStyle w:val="BodyText"/>
        <w:spacing w:line="283" w:lineRule="auto"/>
        <w:ind w:left="227" w:right="359"/>
      </w:pPr>
      <w:r>
        <w:rPr>
          <w:w w:val="110"/>
        </w:rPr>
        <w:t xml:space="preserve">employees and develop work practice procedures for a safe work environment. The information contained herein is, to the best of our knowledge and belief, accurate. However, since the conditions of handling and use are beyond our control, we make no guarantee of </w:t>
      </w:r>
      <w:r w:rsidR="00067662">
        <w:rPr>
          <w:w w:val="110"/>
        </w:rPr>
        <w:t>results and</w:t>
      </w:r>
      <w:r>
        <w:rPr>
          <w:w w:val="110"/>
        </w:rPr>
        <w:t xml:space="preserve"> assume no liability for damages incurred </w:t>
      </w:r>
      <w:r w:rsidR="00067662">
        <w:rPr>
          <w:w w:val="110"/>
        </w:rPr>
        <w:t>using</w:t>
      </w:r>
      <w:r>
        <w:rPr>
          <w:w w:val="110"/>
        </w:rPr>
        <w:t xml:space="preserve"> this material</w:t>
      </w:r>
      <w:r w:rsidR="00067662">
        <w:rPr>
          <w:w w:val="110"/>
        </w:rPr>
        <w:t xml:space="preserve">. </w:t>
      </w:r>
      <w:r>
        <w:rPr>
          <w:w w:val="110"/>
        </w:rPr>
        <w:t>It is the responsibility of the user to comply with all applicable laws and regulations applicable to this material.</w:t>
      </w:r>
    </w:p>
    <w:p w14:paraId="14C861C9" w14:textId="77777777" w:rsidR="00FA08C0" w:rsidRDefault="00FB0A61">
      <w:pPr>
        <w:pStyle w:val="Heading1"/>
        <w:spacing w:before="53"/>
        <w:rPr>
          <w:rFonts w:ascii="Times New Roman"/>
          <w:b w:val="0"/>
        </w:rPr>
      </w:pPr>
      <w:r>
        <w:rPr>
          <w:w w:val="110"/>
        </w:rPr>
        <w:t>GHS Full Text Phrases</w:t>
      </w:r>
      <w:r>
        <w:rPr>
          <w:rFonts w:ascii="Times New Roman"/>
          <w:b w:val="0"/>
          <w:w w:val="110"/>
        </w:rPr>
        <w:t>:</w:t>
      </w:r>
    </w:p>
    <w:p w14:paraId="665C1364" w14:textId="77777777" w:rsidR="00FA08C0" w:rsidRDefault="00FA08C0">
      <w:pPr>
        <w:pStyle w:val="BodyText"/>
        <w:spacing w:before="6"/>
        <w:rPr>
          <w:sz w:val="23"/>
        </w:rPr>
      </w:pPr>
    </w:p>
    <w:p w14:paraId="7560C615" w14:textId="068F9949" w:rsidR="00FA08C0" w:rsidRDefault="00FB0A61">
      <w:pPr>
        <w:ind w:left="227"/>
        <w:rPr>
          <w:sz w:val="19"/>
        </w:rPr>
      </w:pPr>
      <w:r>
        <w:rPr>
          <w:rFonts w:ascii="Arial"/>
          <w:b/>
          <w:w w:val="110"/>
          <w:sz w:val="19"/>
        </w:rPr>
        <w:t xml:space="preserve">Abbreviations </w:t>
      </w:r>
      <w:r w:rsidR="00067662">
        <w:rPr>
          <w:rFonts w:ascii="Arial"/>
          <w:b/>
          <w:w w:val="110"/>
          <w:sz w:val="19"/>
        </w:rPr>
        <w:t>anacronyms</w:t>
      </w:r>
      <w:r>
        <w:rPr>
          <w:w w:val="110"/>
          <w:sz w:val="19"/>
        </w:rPr>
        <w:t>:</w:t>
      </w:r>
    </w:p>
    <w:p w14:paraId="1C9BFCE8" w14:textId="11BE525D" w:rsidR="00FA08C0" w:rsidRDefault="00FB0A61">
      <w:pPr>
        <w:pStyle w:val="BodyText"/>
        <w:spacing w:before="41" w:line="288" w:lineRule="auto"/>
        <w:ind w:left="227" w:right="5436"/>
        <w:jc w:val="both"/>
      </w:pPr>
      <w:r>
        <w:rPr>
          <w:w w:val="110"/>
        </w:rPr>
        <w:t xml:space="preserve">IMDG: International Maritime Code for Dangerous Goods IATA: International Air </w:t>
      </w:r>
      <w:r w:rsidR="00067662">
        <w:rPr>
          <w:w w:val="110"/>
        </w:rPr>
        <w:t>Transport Association</w:t>
      </w:r>
    </w:p>
    <w:p w14:paraId="27420BB4" w14:textId="77777777" w:rsidR="00FA08C0" w:rsidRDefault="00FB0A61">
      <w:pPr>
        <w:pStyle w:val="BodyText"/>
        <w:spacing w:line="283" w:lineRule="auto"/>
        <w:ind w:left="224" w:right="4475"/>
        <w:jc w:val="both"/>
      </w:pPr>
      <w:r>
        <w:rPr>
          <w:w w:val="110"/>
        </w:rPr>
        <w:t>GHS: Globally Harmonized System of Classification and Labelling of Chemicals ACGIH: American Conference of Governmental Industrial Hygienists</w:t>
      </w:r>
    </w:p>
    <w:p w14:paraId="2BC7AD71" w14:textId="77777777" w:rsidR="00FA08C0" w:rsidRDefault="00FB0A61">
      <w:pPr>
        <w:pStyle w:val="BodyText"/>
        <w:spacing w:line="285" w:lineRule="auto"/>
        <w:ind w:left="227" w:right="3687"/>
      </w:pPr>
      <w:r>
        <w:rPr>
          <w:w w:val="110"/>
        </w:rPr>
        <w:t>CAS: Chemical Abstracts Service (division of the American Chemical Society) NFPA: National Fire Protection Association (USA)</w:t>
      </w:r>
    </w:p>
    <w:p w14:paraId="2655929B" w14:textId="77777777" w:rsidR="00FA08C0" w:rsidRDefault="00FB0A61">
      <w:pPr>
        <w:pStyle w:val="BodyText"/>
        <w:spacing w:before="9" w:line="273" w:lineRule="auto"/>
        <w:ind w:left="227" w:right="5080"/>
      </w:pPr>
      <w:r>
        <w:rPr>
          <w:w w:val="110"/>
        </w:rPr>
        <w:t>HMIS: Hazardous Materials Identification System (USA) WHMIS: Workplace Hazardous Materials Information System (Canada) DNEL: Derived No-Effect Level (REACH)</w:t>
      </w:r>
    </w:p>
    <w:p w14:paraId="3BE613E2" w14:textId="77777777" w:rsidR="00FA08C0" w:rsidRDefault="00FB0A61">
      <w:pPr>
        <w:pStyle w:val="BodyText"/>
        <w:spacing w:before="9" w:line="285" w:lineRule="auto"/>
        <w:ind w:left="227" w:right="5655"/>
      </w:pPr>
      <w:r>
        <w:rPr>
          <w:w w:val="110"/>
        </w:rPr>
        <w:t>PNEC:</w:t>
      </w:r>
      <w:r>
        <w:rPr>
          <w:spacing w:val="-39"/>
          <w:w w:val="110"/>
        </w:rPr>
        <w:t xml:space="preserve"> </w:t>
      </w:r>
      <w:r>
        <w:rPr>
          <w:w w:val="110"/>
        </w:rPr>
        <w:t>Predicted</w:t>
      </w:r>
      <w:r>
        <w:rPr>
          <w:spacing w:val="-32"/>
          <w:w w:val="110"/>
        </w:rPr>
        <w:t xml:space="preserve"> </w:t>
      </w:r>
      <w:r>
        <w:rPr>
          <w:w w:val="110"/>
        </w:rPr>
        <w:t>No-Effect</w:t>
      </w:r>
      <w:r>
        <w:rPr>
          <w:spacing w:val="-37"/>
          <w:w w:val="110"/>
        </w:rPr>
        <w:t xml:space="preserve"> </w:t>
      </w:r>
      <w:r>
        <w:rPr>
          <w:w w:val="110"/>
        </w:rPr>
        <w:t>Concentration</w:t>
      </w:r>
      <w:r>
        <w:rPr>
          <w:spacing w:val="-37"/>
          <w:w w:val="110"/>
        </w:rPr>
        <w:t xml:space="preserve"> </w:t>
      </w:r>
      <w:r>
        <w:rPr>
          <w:w w:val="110"/>
        </w:rPr>
        <w:t>(REACH) CFR: Code of Federal Regulations</w:t>
      </w:r>
      <w:r>
        <w:rPr>
          <w:spacing w:val="-9"/>
          <w:w w:val="110"/>
        </w:rPr>
        <w:t xml:space="preserve"> </w:t>
      </w:r>
      <w:r>
        <w:rPr>
          <w:w w:val="110"/>
        </w:rPr>
        <w:t>(USA)</w:t>
      </w:r>
    </w:p>
    <w:p w14:paraId="04959B33" w14:textId="3FDE6A9B" w:rsidR="00FA08C0" w:rsidRDefault="00FB0A61">
      <w:pPr>
        <w:pStyle w:val="BodyText"/>
        <w:spacing w:line="290" w:lineRule="auto"/>
        <w:ind w:left="227" w:right="5089"/>
      </w:pPr>
      <w:r>
        <w:rPr>
          <w:w w:val="105"/>
        </w:rPr>
        <w:t xml:space="preserve">SARA: Superfund </w:t>
      </w:r>
      <w:r w:rsidR="00067662">
        <w:rPr>
          <w:w w:val="105"/>
        </w:rPr>
        <w:t>Amendments and Reauthorization Act</w:t>
      </w:r>
      <w:r>
        <w:rPr>
          <w:w w:val="105"/>
        </w:rPr>
        <w:t xml:space="preserve"> (USA) RCRA: Resource </w:t>
      </w:r>
      <w:r w:rsidR="00067662">
        <w:rPr>
          <w:w w:val="105"/>
        </w:rPr>
        <w:t>Conservation and</w:t>
      </w:r>
      <w:r>
        <w:rPr>
          <w:w w:val="105"/>
        </w:rPr>
        <w:t xml:space="preserve"> Recovery </w:t>
      </w:r>
      <w:proofErr w:type="gramStart"/>
      <w:r>
        <w:rPr>
          <w:w w:val="105"/>
        </w:rPr>
        <w:t>Act(</w:t>
      </w:r>
      <w:proofErr w:type="gramEnd"/>
      <w:r>
        <w:rPr>
          <w:w w:val="105"/>
        </w:rPr>
        <w:t>USA) TSCA: Toxic Substances Control Act</w:t>
      </w:r>
      <w:r>
        <w:rPr>
          <w:spacing w:val="6"/>
          <w:w w:val="105"/>
        </w:rPr>
        <w:t xml:space="preserve"> </w:t>
      </w:r>
      <w:r>
        <w:rPr>
          <w:w w:val="105"/>
        </w:rPr>
        <w:t>(USA)</w:t>
      </w:r>
    </w:p>
    <w:p w14:paraId="7A6F9BB0" w14:textId="77777777" w:rsidR="00FA08C0" w:rsidRDefault="00FB0A61">
      <w:pPr>
        <w:pStyle w:val="BodyText"/>
        <w:spacing w:line="196" w:lineRule="exact"/>
        <w:ind w:left="227"/>
      </w:pPr>
      <w:r>
        <w:rPr>
          <w:w w:val="110"/>
        </w:rPr>
        <w:t>NPRI: National Pollutant Release Inventory (Canada)</w:t>
      </w:r>
    </w:p>
    <w:p w14:paraId="26B49691" w14:textId="5F1F310B" w:rsidR="00FA08C0" w:rsidRDefault="00FB0A61">
      <w:pPr>
        <w:pStyle w:val="BodyText"/>
        <w:spacing w:before="39"/>
        <w:ind w:left="227"/>
      </w:pPr>
      <w:r>
        <w:rPr>
          <w:w w:val="110"/>
        </w:rPr>
        <w:t xml:space="preserve">DOT: US Department </w:t>
      </w:r>
      <w:r w:rsidR="00067662">
        <w:rPr>
          <w:w w:val="110"/>
        </w:rPr>
        <w:t>of Transportation</w:t>
      </w:r>
    </w:p>
    <w:p w14:paraId="7900F43E" w14:textId="77777777" w:rsidR="00FA08C0" w:rsidRDefault="00FA08C0">
      <w:pPr>
        <w:pStyle w:val="BodyText"/>
        <w:spacing w:before="1"/>
        <w:rPr>
          <w:sz w:val="25"/>
        </w:rPr>
      </w:pPr>
    </w:p>
    <w:p w14:paraId="34A6D7E0" w14:textId="314679D1" w:rsidR="00FA08C0" w:rsidRDefault="00FB0A61">
      <w:pPr>
        <w:ind w:left="227"/>
        <w:rPr>
          <w:sz w:val="19"/>
        </w:rPr>
      </w:pPr>
      <w:r>
        <w:rPr>
          <w:rFonts w:ascii="Arial"/>
          <w:b/>
          <w:w w:val="120"/>
          <w:sz w:val="19"/>
        </w:rPr>
        <w:t xml:space="preserve">Effective </w:t>
      </w:r>
      <w:proofErr w:type="gramStart"/>
      <w:r w:rsidR="00067662">
        <w:rPr>
          <w:rFonts w:ascii="Arial"/>
          <w:b/>
          <w:w w:val="120"/>
          <w:sz w:val="19"/>
        </w:rPr>
        <w:t>D</w:t>
      </w:r>
      <w:r>
        <w:rPr>
          <w:rFonts w:ascii="Arial"/>
          <w:b/>
          <w:w w:val="120"/>
          <w:sz w:val="19"/>
        </w:rPr>
        <w:t xml:space="preserve">ate </w:t>
      </w:r>
      <w:r>
        <w:rPr>
          <w:w w:val="120"/>
          <w:sz w:val="19"/>
        </w:rPr>
        <w:t>:</w:t>
      </w:r>
      <w:proofErr w:type="gramEnd"/>
      <w:r>
        <w:rPr>
          <w:w w:val="120"/>
          <w:sz w:val="19"/>
        </w:rPr>
        <w:t xml:space="preserve"> </w:t>
      </w:r>
      <w:r w:rsidR="00067662">
        <w:rPr>
          <w:w w:val="120"/>
          <w:sz w:val="19"/>
        </w:rPr>
        <w:t>12-5-2024</w:t>
      </w:r>
    </w:p>
    <w:p w14:paraId="7FB46ED5" w14:textId="6D085134" w:rsidR="00FA08C0" w:rsidRDefault="00FB0A61">
      <w:pPr>
        <w:spacing w:before="31"/>
        <w:ind w:left="227"/>
        <w:rPr>
          <w:sz w:val="19"/>
        </w:rPr>
      </w:pPr>
      <w:r>
        <w:rPr>
          <w:rFonts w:ascii="Arial"/>
          <w:b/>
          <w:w w:val="120"/>
          <w:sz w:val="19"/>
        </w:rPr>
        <w:t xml:space="preserve">Last </w:t>
      </w:r>
      <w:r w:rsidR="00067662">
        <w:rPr>
          <w:rFonts w:ascii="Arial"/>
          <w:b/>
          <w:w w:val="120"/>
          <w:sz w:val="19"/>
        </w:rPr>
        <w:t>Updated:</w:t>
      </w:r>
      <w:r>
        <w:rPr>
          <w:w w:val="120"/>
          <w:sz w:val="19"/>
        </w:rPr>
        <w:t xml:space="preserve"> </w:t>
      </w:r>
      <w:r w:rsidR="00067662">
        <w:rPr>
          <w:w w:val="120"/>
          <w:sz w:val="19"/>
        </w:rPr>
        <w:t>12-5-2024</w:t>
      </w:r>
    </w:p>
    <w:sectPr w:rsidR="00FA08C0" w:rsidSect="00FA08C0">
      <w:pgSz w:w="11940" w:h="16860"/>
      <w:pgMar w:top="1680" w:right="740" w:bottom="760" w:left="620" w:header="519"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D9BD7" w14:textId="77777777" w:rsidR="00EE58B3" w:rsidRDefault="00EE58B3" w:rsidP="00FA08C0">
      <w:r>
        <w:separator/>
      </w:r>
    </w:p>
  </w:endnote>
  <w:endnote w:type="continuationSeparator" w:id="0">
    <w:p w14:paraId="005A2D75" w14:textId="77777777" w:rsidR="00EE58B3" w:rsidRDefault="00EE58B3" w:rsidP="00FA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DCC3D" w14:textId="0435EA92" w:rsidR="00FA08C0" w:rsidRDefault="00FA08C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7B20" w14:textId="52CC5717" w:rsidR="00FA08C0" w:rsidRDefault="00FA08C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E45F" w14:textId="25DE0E03" w:rsidR="00FA08C0" w:rsidRDefault="00FA08C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4382F" w14:textId="77777777" w:rsidR="00EE58B3" w:rsidRDefault="00EE58B3" w:rsidP="00FA08C0">
      <w:r>
        <w:separator/>
      </w:r>
    </w:p>
  </w:footnote>
  <w:footnote w:type="continuationSeparator" w:id="0">
    <w:p w14:paraId="2021B5D0" w14:textId="77777777" w:rsidR="00EE58B3" w:rsidRDefault="00EE58B3" w:rsidP="00FA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6508" w14:textId="06BDE96E" w:rsidR="00FA08C0" w:rsidRDefault="00067662">
    <w:pPr>
      <w:pStyle w:val="BodyText"/>
      <w:spacing w:line="14" w:lineRule="auto"/>
      <w:rPr>
        <w:sz w:val="20"/>
      </w:rPr>
    </w:pPr>
    <w:r>
      <w:rPr>
        <w:noProof/>
      </w:rPr>
      <mc:AlternateContent>
        <mc:Choice Requires="wps">
          <w:drawing>
            <wp:anchor distT="0" distB="0" distL="114300" distR="114300" simplePos="0" relativeHeight="251647488" behindDoc="1" locked="0" layoutInCell="1" allowOverlap="1" wp14:anchorId="005B7DE8" wp14:editId="52BB04F3">
              <wp:simplePos x="0" y="0"/>
              <wp:positionH relativeFrom="page">
                <wp:posOffset>2489199</wp:posOffset>
              </wp:positionH>
              <wp:positionV relativeFrom="page">
                <wp:posOffset>313267</wp:posOffset>
              </wp:positionV>
              <wp:extent cx="2675467" cy="330200"/>
              <wp:effectExtent l="0" t="0" r="0" b="0"/>
              <wp:wrapNone/>
              <wp:docPr id="1795990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75467"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AA7F6" w14:textId="77777777" w:rsidR="00FA08C0" w:rsidRDefault="00FB0A61">
                          <w:pPr>
                            <w:spacing w:before="13"/>
                            <w:ind w:left="6"/>
                            <w:jc w:val="center"/>
                            <w:rPr>
                              <w:rFonts w:ascii="Arial"/>
                              <w:b/>
                              <w:sz w:val="23"/>
                            </w:rPr>
                          </w:pPr>
                          <w:r>
                            <w:rPr>
                              <w:rFonts w:ascii="Arial"/>
                              <w:b/>
                              <w:w w:val="105"/>
                              <w:sz w:val="23"/>
                            </w:rPr>
                            <w:t>Safety Data Sheet</w:t>
                          </w:r>
                        </w:p>
                        <w:p w14:paraId="298A3E51" w14:textId="103E0180" w:rsidR="00FA08C0" w:rsidRDefault="00067662">
                          <w:pPr>
                            <w:pStyle w:val="BodyText"/>
                            <w:spacing w:before="4"/>
                            <w:jc w:val="center"/>
                          </w:pPr>
                          <w:r>
                            <w:rPr>
                              <w:w w:val="110"/>
                            </w:rPr>
                            <w:t>A</w:t>
                          </w:r>
                          <w:r w:rsidR="00FB0A61">
                            <w:rPr>
                              <w:w w:val="110"/>
                            </w:rPr>
                            <w:t>ccording to 29CFR1910/1200 and GHS Rev.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B7DE8" id="_x0000_t202" coordsize="21600,21600" o:spt="202" path="m,l,21600r21600,l21600,xe">
              <v:stroke joinstyle="miter"/>
              <v:path gradientshapeok="t" o:connecttype="rect"/>
            </v:shapetype>
            <v:shape id="_x0000_s1042" type="#_x0000_t202" style="position:absolute;margin-left:196pt;margin-top:24.65pt;width:210.65pt;height:26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" filled="f" stroked="f">
              <v:path arrowok="t"/>
              <v:textbox inset="0,0,0,0">
                <w:txbxContent>
                  <w:p w14:paraId="117AA7F6" w14:textId="77777777" w:rsidR="00FA08C0" w:rsidRDefault="00FB0A61">
                    <w:pPr>
                      <w:spacing w:before="13"/>
                      <w:ind w:left="6"/>
                      <w:jc w:val="center"/>
                      <w:rPr>
                        <w:rFonts w:ascii="Arial"/>
                        <w:b/>
                        <w:sz w:val="23"/>
                      </w:rPr>
                    </w:pPr>
                    <w:r>
                      <w:rPr>
                        <w:rFonts w:ascii="Arial"/>
                        <w:b/>
                        <w:w w:val="105"/>
                        <w:sz w:val="23"/>
                      </w:rPr>
                      <w:t>Safety Data Sheet</w:t>
                    </w:r>
                  </w:p>
                  <w:p w14:paraId="298A3E51" w14:textId="103E0180" w:rsidR="00FA08C0" w:rsidRDefault="00067662">
                    <w:pPr>
                      <w:pStyle w:val="BodyText"/>
                      <w:spacing w:before="4"/>
                      <w:jc w:val="center"/>
                    </w:pPr>
                    <w:r>
                      <w:rPr>
                        <w:w w:val="110"/>
                      </w:rPr>
                      <w:t>A</w:t>
                    </w:r>
                    <w:r w:rsidR="00FB0A61">
                      <w:rPr>
                        <w:w w:val="110"/>
                      </w:rPr>
                      <w:t>ccording to 29CFR1910/1200 and GHS Rev. 3</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7484CDBA" wp14:editId="3EB0E226">
              <wp:simplePos x="0" y="0"/>
              <wp:positionH relativeFrom="page">
                <wp:posOffset>3073401</wp:posOffset>
              </wp:positionH>
              <wp:positionV relativeFrom="page">
                <wp:posOffset>889000</wp:posOffset>
              </wp:positionV>
              <wp:extent cx="1169458" cy="197126"/>
              <wp:effectExtent l="0" t="0" r="0" b="0"/>
              <wp:wrapNone/>
              <wp:docPr id="4183141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9458" cy="197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2570" w14:textId="2E6E5817" w:rsidR="00FA08C0" w:rsidRDefault="00067662">
                          <w:pPr>
                            <w:spacing w:before="13"/>
                            <w:ind w:left="20"/>
                            <w:rPr>
                              <w:rFonts w:ascii="Arial"/>
                              <w:b/>
                              <w:sz w:val="19"/>
                            </w:rPr>
                          </w:pPr>
                          <w:r>
                            <w:rPr>
                              <w:rFonts w:ascii="Arial"/>
                              <w:b/>
                              <w:sz w:val="19"/>
                            </w:rPr>
                            <w:t>Odor Control</w:t>
                          </w:r>
                          <w:r w:rsidR="00FB0A61">
                            <w:rPr>
                              <w:rFonts w:ascii="Arial"/>
                              <w:b/>
                              <w:sz w:val="19"/>
                            </w:rPr>
                            <w:t xml:space="preserve"> RTU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4CDBA" id="_x0000_s1043" type="#_x0000_t202" style="position:absolute;margin-left:242pt;margin-top:70pt;width:92.1pt;height: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" filled="f" stroked="f">
              <v:path arrowok="t"/>
              <v:textbox inset="0,0,0,0">
                <w:txbxContent>
                  <w:p w14:paraId="1FD72570" w14:textId="2E6E5817" w:rsidR="00FA08C0" w:rsidRDefault="00067662">
                    <w:pPr>
                      <w:spacing w:before="13"/>
                      <w:ind w:left="20"/>
                      <w:rPr>
                        <w:rFonts w:ascii="Arial"/>
                        <w:b/>
                        <w:sz w:val="19"/>
                      </w:rPr>
                    </w:pPr>
                    <w:r>
                      <w:rPr>
                        <w:rFonts w:ascii="Arial"/>
                        <w:b/>
                        <w:sz w:val="19"/>
                      </w:rPr>
                      <w:t>Odor Control</w:t>
                    </w:r>
                    <w:r w:rsidR="00FB0A61">
                      <w:rPr>
                        <w:rFonts w:ascii="Arial"/>
                        <w:b/>
                        <w:sz w:val="19"/>
                      </w:rPr>
                      <w:t xml:space="preserve"> RTU</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1B9AF663" wp14:editId="22EAFB00">
              <wp:simplePos x="0" y="0"/>
              <wp:positionH relativeFrom="page">
                <wp:posOffset>6346825</wp:posOffset>
              </wp:positionH>
              <wp:positionV relativeFrom="page">
                <wp:posOffset>664845</wp:posOffset>
              </wp:positionV>
              <wp:extent cx="689610" cy="158750"/>
              <wp:effectExtent l="0" t="0" r="0" b="0"/>
              <wp:wrapNone/>
              <wp:docPr id="1469332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6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7A7DD" w14:textId="77777777" w:rsidR="00FA08C0" w:rsidRDefault="00FB0A61">
                          <w:pPr>
                            <w:pStyle w:val="BodyText"/>
                            <w:spacing w:before="11"/>
                            <w:ind w:left="20"/>
                          </w:pPr>
                          <w:r>
                            <w:rPr>
                              <w:w w:val="110"/>
                            </w:rPr>
                            <w:t xml:space="preserve">Page </w:t>
                          </w:r>
                          <w:r w:rsidR="00FA08C0">
                            <w:fldChar w:fldCharType="begin"/>
                          </w:r>
                          <w:r>
                            <w:rPr>
                              <w:w w:val="110"/>
                            </w:rPr>
                            <w:instrText xml:space="preserve"> PAGE </w:instrText>
                          </w:r>
                          <w:r w:rsidR="00FA08C0">
                            <w:fldChar w:fldCharType="separate"/>
                          </w:r>
                          <w:r w:rsidR="007E3718">
                            <w:rPr>
                              <w:noProof/>
                              <w:w w:val="110"/>
                            </w:rPr>
                            <w:t>1</w:t>
                          </w:r>
                          <w:r w:rsidR="00FA08C0">
                            <w:fldChar w:fldCharType="end"/>
                          </w:r>
                          <w:r>
                            <w:rPr>
                              <w:w w:val="110"/>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AF663" id="_x0000_s1044" type="#_x0000_t202" style="position:absolute;margin-left:499.75pt;margin-top:52.35pt;width:54.3pt;height:1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" filled="f" stroked="f">
              <v:path arrowok="t"/>
              <v:textbox inset="0,0,0,0">
                <w:txbxContent>
                  <w:p w14:paraId="16C7A7DD" w14:textId="77777777" w:rsidR="00FA08C0" w:rsidRDefault="00FB0A61">
                    <w:pPr>
                      <w:pStyle w:val="BodyText"/>
                      <w:spacing w:before="11"/>
                      <w:ind w:left="20"/>
                    </w:pPr>
                    <w:r>
                      <w:rPr>
                        <w:w w:val="110"/>
                      </w:rPr>
                      <w:t xml:space="preserve">Page </w:t>
                    </w:r>
                    <w:r w:rsidR="00FA08C0">
                      <w:fldChar w:fldCharType="begin"/>
                    </w:r>
                    <w:r>
                      <w:rPr>
                        <w:w w:val="110"/>
                      </w:rPr>
                      <w:instrText xml:space="preserve"> PAGE </w:instrText>
                    </w:r>
                    <w:r w:rsidR="00FA08C0">
                      <w:fldChar w:fldCharType="separate"/>
                    </w:r>
                    <w:r w:rsidR="007E3718">
                      <w:rPr>
                        <w:noProof/>
                        <w:w w:val="110"/>
                      </w:rPr>
                      <w:t>1</w:t>
                    </w:r>
                    <w:r w:rsidR="00FA08C0">
                      <w:fldChar w:fldCharType="end"/>
                    </w:r>
                    <w:r>
                      <w:rPr>
                        <w:w w:val="110"/>
                      </w:rPr>
                      <w:t xml:space="preserve"> of 6</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2BABE9F8" wp14:editId="68A9FCD2">
              <wp:simplePos x="0" y="0"/>
              <wp:positionH relativeFrom="page">
                <wp:posOffset>558800</wp:posOffset>
              </wp:positionH>
              <wp:positionV relativeFrom="page">
                <wp:posOffset>669290</wp:posOffset>
              </wp:positionV>
              <wp:extent cx="1593850" cy="160655"/>
              <wp:effectExtent l="0" t="0" r="0" b="0"/>
              <wp:wrapNone/>
              <wp:docPr id="14538480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38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D538" w14:textId="4A859A36" w:rsidR="00FA08C0" w:rsidRDefault="00FB0A61">
                          <w:pPr>
                            <w:spacing w:before="13"/>
                            <w:ind w:left="20"/>
                            <w:rPr>
                              <w:sz w:val="19"/>
                            </w:rPr>
                          </w:pPr>
                          <w:r>
                            <w:rPr>
                              <w:rFonts w:ascii="Arial"/>
                              <w:b/>
                              <w:w w:val="115"/>
                              <w:sz w:val="19"/>
                            </w:rPr>
                            <w:t>Effective</w:t>
                          </w:r>
                          <w:r>
                            <w:rPr>
                              <w:rFonts w:ascii="Arial"/>
                              <w:b/>
                              <w:spacing w:val="-32"/>
                              <w:w w:val="115"/>
                              <w:sz w:val="19"/>
                            </w:rPr>
                            <w:t xml:space="preserve"> </w:t>
                          </w:r>
                          <w:proofErr w:type="gramStart"/>
                          <w:r w:rsidR="00067662">
                            <w:rPr>
                              <w:rFonts w:ascii="Arial"/>
                              <w:b/>
                              <w:spacing w:val="-32"/>
                              <w:w w:val="115"/>
                              <w:sz w:val="19"/>
                            </w:rPr>
                            <w:t>D</w:t>
                          </w:r>
                          <w:r>
                            <w:rPr>
                              <w:rFonts w:ascii="Arial"/>
                              <w:b/>
                              <w:w w:val="115"/>
                              <w:sz w:val="19"/>
                            </w:rPr>
                            <w:t>ate</w:t>
                          </w:r>
                          <w:r>
                            <w:rPr>
                              <w:rFonts w:ascii="Arial"/>
                              <w:b/>
                              <w:spacing w:val="-39"/>
                              <w:w w:val="115"/>
                              <w:sz w:val="19"/>
                            </w:rPr>
                            <w:t xml:space="preserve"> </w:t>
                          </w:r>
                          <w:r>
                            <w:rPr>
                              <w:w w:val="115"/>
                              <w:sz w:val="19"/>
                            </w:rPr>
                            <w:t>:</w:t>
                          </w:r>
                          <w:proofErr w:type="gramEnd"/>
                          <w:r>
                            <w:rPr>
                              <w:spacing w:val="-33"/>
                              <w:w w:val="115"/>
                              <w:sz w:val="19"/>
                            </w:rPr>
                            <w:t xml:space="preserve"> </w:t>
                          </w:r>
                          <w:r w:rsidR="00067662">
                            <w:rPr>
                              <w:w w:val="115"/>
                              <w:sz w:val="19"/>
                            </w:rPr>
                            <w:t>12-5-</w:t>
                          </w:r>
                          <w:r>
                            <w:rPr>
                              <w:w w:val="115"/>
                              <w:sz w:val="19"/>
                            </w:rPr>
                            <w:t>202</w:t>
                          </w:r>
                          <w:r w:rsidR="00067662">
                            <w:rPr>
                              <w:w w:val="115"/>
                              <w:sz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E9F8" id="_x0000_s1045" type="#_x0000_t202" style="position:absolute;margin-left:44pt;margin-top:52.7pt;width:125.5pt;height:12.6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" filled="f" stroked="f">
              <v:path arrowok="t"/>
              <v:textbox inset="0,0,0,0">
                <w:txbxContent>
                  <w:p w14:paraId="29FED538" w14:textId="4A859A36" w:rsidR="00FA08C0" w:rsidRDefault="00FB0A61">
                    <w:pPr>
                      <w:spacing w:before="13"/>
                      <w:ind w:left="20"/>
                      <w:rPr>
                        <w:sz w:val="19"/>
                      </w:rPr>
                    </w:pPr>
                    <w:r>
                      <w:rPr>
                        <w:rFonts w:ascii="Arial"/>
                        <w:b/>
                        <w:w w:val="115"/>
                        <w:sz w:val="19"/>
                      </w:rPr>
                      <w:t>Effective</w:t>
                    </w:r>
                    <w:r>
                      <w:rPr>
                        <w:rFonts w:ascii="Arial"/>
                        <w:b/>
                        <w:spacing w:val="-32"/>
                        <w:w w:val="115"/>
                        <w:sz w:val="19"/>
                      </w:rPr>
                      <w:t xml:space="preserve"> </w:t>
                    </w:r>
                    <w:proofErr w:type="gramStart"/>
                    <w:r w:rsidR="00067662">
                      <w:rPr>
                        <w:rFonts w:ascii="Arial"/>
                        <w:b/>
                        <w:spacing w:val="-32"/>
                        <w:w w:val="115"/>
                        <w:sz w:val="19"/>
                      </w:rPr>
                      <w:t>D</w:t>
                    </w:r>
                    <w:r>
                      <w:rPr>
                        <w:rFonts w:ascii="Arial"/>
                        <w:b/>
                        <w:w w:val="115"/>
                        <w:sz w:val="19"/>
                      </w:rPr>
                      <w:t>ate</w:t>
                    </w:r>
                    <w:r>
                      <w:rPr>
                        <w:rFonts w:ascii="Arial"/>
                        <w:b/>
                        <w:spacing w:val="-39"/>
                        <w:w w:val="115"/>
                        <w:sz w:val="19"/>
                      </w:rPr>
                      <w:t xml:space="preserve"> </w:t>
                    </w:r>
                    <w:r>
                      <w:rPr>
                        <w:w w:val="115"/>
                        <w:sz w:val="19"/>
                      </w:rPr>
                      <w:t>:</w:t>
                    </w:r>
                    <w:proofErr w:type="gramEnd"/>
                    <w:r>
                      <w:rPr>
                        <w:spacing w:val="-33"/>
                        <w:w w:val="115"/>
                        <w:sz w:val="19"/>
                      </w:rPr>
                      <w:t xml:space="preserve"> </w:t>
                    </w:r>
                    <w:r w:rsidR="00067662">
                      <w:rPr>
                        <w:w w:val="115"/>
                        <w:sz w:val="19"/>
                      </w:rPr>
                      <w:t>12-5-</w:t>
                    </w:r>
                    <w:r>
                      <w:rPr>
                        <w:w w:val="115"/>
                        <w:sz w:val="19"/>
                      </w:rPr>
                      <w:t>202</w:t>
                    </w:r>
                    <w:r w:rsidR="00067662">
                      <w:rPr>
                        <w:w w:val="115"/>
                        <w:sz w:val="19"/>
                      </w:rPr>
                      <w:t>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699A9" w14:textId="27CC6C19" w:rsidR="00FA08C0" w:rsidRDefault="00067662">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45687995" wp14:editId="54FF52E3">
              <wp:simplePos x="0" y="0"/>
              <wp:positionH relativeFrom="page">
                <wp:posOffset>2489199</wp:posOffset>
              </wp:positionH>
              <wp:positionV relativeFrom="page">
                <wp:posOffset>313267</wp:posOffset>
              </wp:positionV>
              <wp:extent cx="2777067" cy="330200"/>
              <wp:effectExtent l="0" t="0" r="0" b="0"/>
              <wp:wrapNone/>
              <wp:docPr id="8713357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77067"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257A3" w14:textId="77777777" w:rsidR="00FA08C0" w:rsidRDefault="00FB0A61">
                          <w:pPr>
                            <w:spacing w:before="13"/>
                            <w:ind w:left="6"/>
                            <w:jc w:val="center"/>
                            <w:rPr>
                              <w:rFonts w:ascii="Arial"/>
                              <w:b/>
                              <w:sz w:val="23"/>
                            </w:rPr>
                          </w:pPr>
                          <w:r>
                            <w:rPr>
                              <w:rFonts w:ascii="Arial"/>
                              <w:b/>
                              <w:w w:val="105"/>
                              <w:sz w:val="23"/>
                            </w:rPr>
                            <w:t>Safety Data Sheet</w:t>
                          </w:r>
                        </w:p>
                        <w:p w14:paraId="43E8BD0A" w14:textId="263F6A77" w:rsidR="00FA08C0" w:rsidRDefault="00067662">
                          <w:pPr>
                            <w:pStyle w:val="BodyText"/>
                            <w:spacing w:before="4"/>
                            <w:jc w:val="center"/>
                          </w:pPr>
                          <w:r>
                            <w:rPr>
                              <w:w w:val="110"/>
                            </w:rPr>
                            <w:t>A</w:t>
                          </w:r>
                          <w:r w:rsidR="00FB0A61">
                            <w:rPr>
                              <w:w w:val="110"/>
                            </w:rPr>
                            <w:t>ccording to 29CFR1910/1200 and GHS Rev.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87995" id="_x0000_t202" coordsize="21600,21600" o:spt="202" path="m,l,21600r21600,l21600,xe">
              <v:stroke joinstyle="miter"/>
              <v:path gradientshapeok="t" o:connecttype="rect"/>
            </v:shapetype>
            <v:shape id="_x0000_s1046" type="#_x0000_t202" style="position:absolute;margin-left:196pt;margin-top:24.65pt;width:218.65pt;height: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" filled="f" stroked="f">
              <v:path arrowok="t"/>
              <v:textbox inset="0,0,0,0">
                <w:txbxContent>
                  <w:p w14:paraId="1B0257A3" w14:textId="77777777" w:rsidR="00FA08C0" w:rsidRDefault="00FB0A61">
                    <w:pPr>
                      <w:spacing w:before="13"/>
                      <w:ind w:left="6"/>
                      <w:jc w:val="center"/>
                      <w:rPr>
                        <w:rFonts w:ascii="Arial"/>
                        <w:b/>
                        <w:sz w:val="23"/>
                      </w:rPr>
                    </w:pPr>
                    <w:r>
                      <w:rPr>
                        <w:rFonts w:ascii="Arial"/>
                        <w:b/>
                        <w:w w:val="105"/>
                        <w:sz w:val="23"/>
                      </w:rPr>
                      <w:t>Safety Data Sheet</w:t>
                    </w:r>
                  </w:p>
                  <w:p w14:paraId="43E8BD0A" w14:textId="263F6A77" w:rsidR="00FA08C0" w:rsidRDefault="00067662">
                    <w:pPr>
                      <w:pStyle w:val="BodyText"/>
                      <w:spacing w:before="4"/>
                      <w:jc w:val="center"/>
                    </w:pPr>
                    <w:r>
                      <w:rPr>
                        <w:w w:val="110"/>
                      </w:rPr>
                      <w:t>A</w:t>
                    </w:r>
                    <w:r w:rsidR="00FB0A61">
                      <w:rPr>
                        <w:w w:val="110"/>
                      </w:rPr>
                      <w:t>ccording to 29CFR1910/1200 and GHS Rev. 3</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14:anchorId="001B9FE3" wp14:editId="685BCAE1">
              <wp:simplePos x="0" y="0"/>
              <wp:positionH relativeFrom="page">
                <wp:posOffset>558377</wp:posOffset>
              </wp:positionH>
              <wp:positionV relativeFrom="page">
                <wp:posOffset>669290</wp:posOffset>
              </wp:positionV>
              <wp:extent cx="1619885" cy="160655"/>
              <wp:effectExtent l="0" t="0" r="0" b="0"/>
              <wp:wrapNone/>
              <wp:docPr id="12022319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8E5D9" w14:textId="4AFC3340" w:rsidR="00FA08C0" w:rsidRDefault="00FB0A61">
                          <w:pPr>
                            <w:spacing w:before="13"/>
                            <w:ind w:left="20"/>
                            <w:rPr>
                              <w:sz w:val="19"/>
                            </w:rPr>
                          </w:pPr>
                          <w:r>
                            <w:rPr>
                              <w:rFonts w:ascii="Arial"/>
                              <w:b/>
                              <w:w w:val="115"/>
                              <w:sz w:val="19"/>
                            </w:rPr>
                            <w:t>Effective</w:t>
                          </w:r>
                          <w:r>
                            <w:rPr>
                              <w:rFonts w:ascii="Arial"/>
                              <w:b/>
                              <w:spacing w:val="-21"/>
                              <w:w w:val="115"/>
                              <w:sz w:val="19"/>
                            </w:rPr>
                            <w:t xml:space="preserve"> </w:t>
                          </w:r>
                          <w:r w:rsidR="00067662">
                            <w:rPr>
                              <w:rFonts w:ascii="Arial"/>
                              <w:b/>
                              <w:spacing w:val="-21"/>
                              <w:w w:val="115"/>
                              <w:sz w:val="19"/>
                            </w:rPr>
                            <w:t>D</w:t>
                          </w:r>
                          <w:r>
                            <w:rPr>
                              <w:rFonts w:ascii="Arial"/>
                              <w:b/>
                              <w:w w:val="115"/>
                              <w:sz w:val="19"/>
                            </w:rPr>
                            <w:t>ate</w:t>
                          </w:r>
                          <w:r>
                            <w:rPr>
                              <w:w w:val="115"/>
                              <w:sz w:val="19"/>
                            </w:rPr>
                            <w:t>:</w:t>
                          </w:r>
                          <w:r>
                            <w:rPr>
                              <w:spacing w:val="-25"/>
                              <w:w w:val="115"/>
                              <w:sz w:val="19"/>
                            </w:rPr>
                            <w:t xml:space="preserve"> </w:t>
                          </w:r>
                          <w:r>
                            <w:rPr>
                              <w:w w:val="115"/>
                              <w:sz w:val="19"/>
                            </w:rPr>
                            <w:t>1</w:t>
                          </w:r>
                          <w:r w:rsidR="00067662">
                            <w:rPr>
                              <w:w w:val="115"/>
                              <w:sz w:val="19"/>
                            </w:rPr>
                            <w:t>2-5-2024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B9FE3" id="_x0000_s1047" type="#_x0000_t202" style="position:absolute;margin-left:43.95pt;margin-top:52.7pt;width:127.55pt;height:12.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" filled="f" stroked="f">
              <v:path arrowok="t"/>
              <v:textbox inset="0,0,0,0">
                <w:txbxContent>
                  <w:p w14:paraId="12C8E5D9" w14:textId="4AFC3340" w:rsidR="00FA08C0" w:rsidRDefault="00FB0A61">
                    <w:pPr>
                      <w:spacing w:before="13"/>
                      <w:ind w:left="20"/>
                      <w:rPr>
                        <w:sz w:val="19"/>
                      </w:rPr>
                    </w:pPr>
                    <w:r>
                      <w:rPr>
                        <w:rFonts w:ascii="Arial"/>
                        <w:b/>
                        <w:w w:val="115"/>
                        <w:sz w:val="19"/>
                      </w:rPr>
                      <w:t>Effective</w:t>
                    </w:r>
                    <w:r>
                      <w:rPr>
                        <w:rFonts w:ascii="Arial"/>
                        <w:b/>
                        <w:spacing w:val="-21"/>
                        <w:w w:val="115"/>
                        <w:sz w:val="19"/>
                      </w:rPr>
                      <w:t xml:space="preserve"> </w:t>
                    </w:r>
                    <w:r w:rsidR="00067662">
                      <w:rPr>
                        <w:rFonts w:ascii="Arial"/>
                        <w:b/>
                        <w:spacing w:val="-21"/>
                        <w:w w:val="115"/>
                        <w:sz w:val="19"/>
                      </w:rPr>
                      <w:t>D</w:t>
                    </w:r>
                    <w:r>
                      <w:rPr>
                        <w:rFonts w:ascii="Arial"/>
                        <w:b/>
                        <w:w w:val="115"/>
                        <w:sz w:val="19"/>
                      </w:rPr>
                      <w:t>ate</w:t>
                    </w:r>
                    <w:r>
                      <w:rPr>
                        <w:w w:val="115"/>
                        <w:sz w:val="19"/>
                      </w:rPr>
                      <w:t>:</w:t>
                    </w:r>
                    <w:r>
                      <w:rPr>
                        <w:spacing w:val="-25"/>
                        <w:w w:val="115"/>
                        <w:sz w:val="19"/>
                      </w:rPr>
                      <w:t xml:space="preserve"> </w:t>
                    </w:r>
                    <w:r>
                      <w:rPr>
                        <w:w w:val="115"/>
                        <w:sz w:val="19"/>
                      </w:rPr>
                      <w:t>1</w:t>
                    </w:r>
                    <w:r w:rsidR="00067662">
                      <w:rPr>
                        <w:w w:val="115"/>
                        <w:sz w:val="19"/>
                      </w:rPr>
                      <w:t>2-5-2024</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158AC6B6" wp14:editId="2E19D413">
              <wp:simplePos x="0" y="0"/>
              <wp:positionH relativeFrom="page">
                <wp:posOffset>6346825</wp:posOffset>
              </wp:positionH>
              <wp:positionV relativeFrom="page">
                <wp:posOffset>664845</wp:posOffset>
              </wp:positionV>
              <wp:extent cx="689610" cy="158750"/>
              <wp:effectExtent l="0" t="0" r="0" b="0"/>
              <wp:wrapNone/>
              <wp:docPr id="161275598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6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409E1" w14:textId="77777777" w:rsidR="00FA08C0" w:rsidRDefault="00FB0A61">
                          <w:pPr>
                            <w:pStyle w:val="BodyText"/>
                            <w:spacing w:before="11"/>
                            <w:ind w:left="20"/>
                          </w:pPr>
                          <w:r>
                            <w:rPr>
                              <w:w w:val="110"/>
                            </w:rPr>
                            <w:t xml:space="preserve">Page </w:t>
                          </w:r>
                          <w:r w:rsidR="00FA08C0">
                            <w:fldChar w:fldCharType="begin"/>
                          </w:r>
                          <w:r>
                            <w:rPr>
                              <w:w w:val="110"/>
                            </w:rPr>
                            <w:instrText xml:space="preserve"> PAGE </w:instrText>
                          </w:r>
                          <w:r w:rsidR="00FA08C0">
                            <w:fldChar w:fldCharType="separate"/>
                          </w:r>
                          <w:r w:rsidR="007E3718">
                            <w:rPr>
                              <w:noProof/>
                              <w:w w:val="110"/>
                            </w:rPr>
                            <w:t>4</w:t>
                          </w:r>
                          <w:r w:rsidR="00FA08C0">
                            <w:fldChar w:fldCharType="end"/>
                          </w:r>
                          <w:r>
                            <w:rPr>
                              <w:w w:val="110"/>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AC6B6" id="Text Box 19" o:spid="_x0000_s1048" type="#_x0000_t202" style="position:absolute;margin-left:499.75pt;margin-top:52.35pt;width:54.3pt;height:1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" filled="f" stroked="f">
              <v:path arrowok="t"/>
              <v:textbox inset="0,0,0,0">
                <w:txbxContent>
                  <w:p w14:paraId="392409E1" w14:textId="77777777" w:rsidR="00FA08C0" w:rsidRDefault="00FB0A61">
                    <w:pPr>
                      <w:pStyle w:val="BodyText"/>
                      <w:spacing w:before="11"/>
                      <w:ind w:left="20"/>
                    </w:pPr>
                    <w:r>
                      <w:rPr>
                        <w:w w:val="110"/>
                      </w:rPr>
                      <w:t xml:space="preserve">Page </w:t>
                    </w:r>
                    <w:r w:rsidR="00FA08C0">
                      <w:fldChar w:fldCharType="begin"/>
                    </w:r>
                    <w:r>
                      <w:rPr>
                        <w:w w:val="110"/>
                      </w:rPr>
                      <w:instrText xml:space="preserve"> PAGE </w:instrText>
                    </w:r>
                    <w:r w:rsidR="00FA08C0">
                      <w:fldChar w:fldCharType="separate"/>
                    </w:r>
                    <w:r w:rsidR="007E3718">
                      <w:rPr>
                        <w:noProof/>
                        <w:w w:val="110"/>
                      </w:rPr>
                      <w:t>4</w:t>
                    </w:r>
                    <w:r w:rsidR="00FA08C0">
                      <w:fldChar w:fldCharType="end"/>
                    </w:r>
                    <w:r>
                      <w:rPr>
                        <w:w w:val="110"/>
                      </w:rPr>
                      <w:t xml:space="preserve"> of 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98FD" w14:textId="665D51C4" w:rsidR="00FA08C0" w:rsidRDefault="00067662">
    <w:pPr>
      <w:pStyle w:val="BodyText"/>
      <w:spacing w:line="14" w:lineRule="auto"/>
      <w:rPr>
        <w:sz w:val="20"/>
      </w:rPr>
    </w:pPr>
    <w:r>
      <w:rPr>
        <w:noProof/>
      </w:rPr>
      <mc:AlternateContent>
        <mc:Choice Requires="wps">
          <w:drawing>
            <wp:anchor distT="0" distB="0" distL="114300" distR="114300" simplePos="0" relativeHeight="251666944" behindDoc="1" locked="0" layoutInCell="1" allowOverlap="1" wp14:anchorId="17B62C6D" wp14:editId="24FFF364">
              <wp:simplePos x="0" y="0"/>
              <wp:positionH relativeFrom="page">
                <wp:posOffset>2497667</wp:posOffset>
              </wp:positionH>
              <wp:positionV relativeFrom="page">
                <wp:posOffset>313267</wp:posOffset>
              </wp:positionV>
              <wp:extent cx="2692400" cy="330200"/>
              <wp:effectExtent l="0" t="0" r="0" b="0"/>
              <wp:wrapNone/>
              <wp:docPr id="6472597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924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74F19" w14:textId="77777777" w:rsidR="00FA08C0" w:rsidRDefault="00FB0A61">
                          <w:pPr>
                            <w:spacing w:before="13"/>
                            <w:ind w:left="6"/>
                            <w:jc w:val="center"/>
                            <w:rPr>
                              <w:rFonts w:ascii="Arial"/>
                              <w:b/>
                              <w:sz w:val="23"/>
                            </w:rPr>
                          </w:pPr>
                          <w:r>
                            <w:rPr>
                              <w:rFonts w:ascii="Arial"/>
                              <w:b/>
                              <w:w w:val="105"/>
                              <w:sz w:val="23"/>
                            </w:rPr>
                            <w:t>Safety Data Sheet</w:t>
                          </w:r>
                        </w:p>
                        <w:p w14:paraId="4A0272A9" w14:textId="5D7B82D2" w:rsidR="00FA08C0" w:rsidRDefault="00067662">
                          <w:pPr>
                            <w:pStyle w:val="BodyText"/>
                            <w:spacing w:before="4"/>
                            <w:jc w:val="center"/>
                          </w:pPr>
                          <w:r>
                            <w:rPr>
                              <w:w w:val="110"/>
                            </w:rPr>
                            <w:t>A</w:t>
                          </w:r>
                          <w:r w:rsidR="00FB0A61">
                            <w:rPr>
                              <w:w w:val="110"/>
                            </w:rPr>
                            <w:t>ccording to 29CFR1910/1200 and GHS Rev.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62C6D" id="_x0000_t202" coordsize="21600,21600" o:spt="202" path="m,l,21600r21600,l21600,xe">
              <v:stroke joinstyle="miter"/>
              <v:path gradientshapeok="t" o:connecttype="rect"/>
            </v:shapetype>
            <v:shape id="Text Box 28" o:spid="_x0000_s1049" type="#_x0000_t202" style="position:absolute;margin-left:196.65pt;margin-top:24.65pt;width:212pt;height:2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" filled="f" stroked="f">
              <v:path arrowok="t"/>
              <v:textbox inset="0,0,0,0">
                <w:txbxContent>
                  <w:p w14:paraId="67D74F19" w14:textId="77777777" w:rsidR="00FA08C0" w:rsidRDefault="00FB0A61">
                    <w:pPr>
                      <w:spacing w:before="13"/>
                      <w:ind w:left="6"/>
                      <w:jc w:val="center"/>
                      <w:rPr>
                        <w:rFonts w:ascii="Arial"/>
                        <w:b/>
                        <w:sz w:val="23"/>
                      </w:rPr>
                    </w:pPr>
                    <w:r>
                      <w:rPr>
                        <w:rFonts w:ascii="Arial"/>
                        <w:b/>
                        <w:w w:val="105"/>
                        <w:sz w:val="23"/>
                      </w:rPr>
                      <w:t>Safety Data Sheet</w:t>
                    </w:r>
                  </w:p>
                  <w:p w14:paraId="4A0272A9" w14:textId="5D7B82D2" w:rsidR="00FA08C0" w:rsidRDefault="00067662">
                    <w:pPr>
                      <w:pStyle w:val="BodyText"/>
                      <w:spacing w:before="4"/>
                      <w:jc w:val="center"/>
                    </w:pPr>
                    <w:r>
                      <w:rPr>
                        <w:w w:val="110"/>
                      </w:rPr>
                      <w:t>A</w:t>
                    </w:r>
                    <w:r w:rsidR="00FB0A61">
                      <w:rPr>
                        <w:w w:val="110"/>
                      </w:rPr>
                      <w:t>ccording to 29CFR1910/1200 and GHS Rev. 3</w:t>
                    </w:r>
                  </w:p>
                </w:txbxContent>
              </v:textbox>
              <w10:wrap anchorx="page" anchory="page"/>
            </v:shape>
          </w:pict>
        </mc:Fallback>
      </mc:AlternateContent>
    </w:r>
    <w:r>
      <w:rPr>
        <w:noProof/>
      </w:rPr>
      <mc:AlternateContent>
        <mc:Choice Requires="wps">
          <w:drawing>
            <wp:anchor distT="0" distB="0" distL="114300" distR="114300" simplePos="0" relativeHeight="251671040" behindDoc="1" locked="0" layoutInCell="1" allowOverlap="1" wp14:anchorId="2A025E64" wp14:editId="2053AB07">
              <wp:simplePos x="0" y="0"/>
              <wp:positionH relativeFrom="page">
                <wp:posOffset>558377</wp:posOffset>
              </wp:positionH>
              <wp:positionV relativeFrom="page">
                <wp:posOffset>669290</wp:posOffset>
              </wp:positionV>
              <wp:extent cx="1619885" cy="160655"/>
              <wp:effectExtent l="0" t="0" r="0" b="0"/>
              <wp:wrapNone/>
              <wp:docPr id="92478258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33023" w14:textId="6BC31D4D" w:rsidR="00FA08C0" w:rsidRDefault="00FB0A61">
                          <w:pPr>
                            <w:spacing w:before="13"/>
                            <w:ind w:left="20"/>
                            <w:rPr>
                              <w:sz w:val="19"/>
                            </w:rPr>
                          </w:pPr>
                          <w:r>
                            <w:rPr>
                              <w:rFonts w:ascii="Arial"/>
                              <w:b/>
                              <w:w w:val="115"/>
                              <w:sz w:val="19"/>
                            </w:rPr>
                            <w:t>Effective</w:t>
                          </w:r>
                          <w:r>
                            <w:rPr>
                              <w:rFonts w:ascii="Arial"/>
                              <w:b/>
                              <w:spacing w:val="-21"/>
                              <w:w w:val="115"/>
                              <w:sz w:val="19"/>
                            </w:rPr>
                            <w:t xml:space="preserve"> </w:t>
                          </w:r>
                          <w:r w:rsidR="00067662">
                            <w:rPr>
                              <w:rFonts w:ascii="Arial"/>
                              <w:b/>
                              <w:spacing w:val="-21"/>
                              <w:w w:val="115"/>
                              <w:sz w:val="19"/>
                            </w:rPr>
                            <w:t>D</w:t>
                          </w:r>
                          <w:r>
                            <w:rPr>
                              <w:rFonts w:ascii="Arial"/>
                              <w:b/>
                              <w:w w:val="115"/>
                              <w:sz w:val="19"/>
                            </w:rPr>
                            <w:t>at</w:t>
                          </w:r>
                          <w:r w:rsidR="00067662">
                            <w:rPr>
                              <w:rFonts w:ascii="Arial"/>
                              <w:b/>
                              <w:w w:val="115"/>
                              <w:sz w:val="19"/>
                            </w:rPr>
                            <w:t>e</w:t>
                          </w:r>
                          <w:r>
                            <w:rPr>
                              <w:w w:val="115"/>
                              <w:sz w:val="19"/>
                            </w:rPr>
                            <w:t>:</w:t>
                          </w:r>
                          <w:r>
                            <w:rPr>
                              <w:spacing w:val="-25"/>
                              <w:w w:val="115"/>
                              <w:sz w:val="19"/>
                            </w:rPr>
                            <w:t xml:space="preserve"> </w:t>
                          </w:r>
                          <w:r>
                            <w:rPr>
                              <w:w w:val="115"/>
                              <w:sz w:val="19"/>
                            </w:rPr>
                            <w:t>1</w:t>
                          </w:r>
                          <w:r w:rsidR="00067662">
                            <w:rPr>
                              <w:w w:val="115"/>
                              <w:sz w:val="19"/>
                            </w:rPr>
                            <w:t>2-5-202</w:t>
                          </w:r>
                          <w:r>
                            <w:rPr>
                              <w:w w:val="115"/>
                              <w:sz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25E64" id="Text Box 30" o:spid="_x0000_s1050" type="#_x0000_t202" style="position:absolute;margin-left:43.95pt;margin-top:52.7pt;width:127.55pt;height:12.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" filled="f" stroked="f">
              <v:path arrowok="t"/>
              <v:textbox inset="0,0,0,0">
                <w:txbxContent>
                  <w:p w14:paraId="6F133023" w14:textId="6BC31D4D" w:rsidR="00FA08C0" w:rsidRDefault="00FB0A61">
                    <w:pPr>
                      <w:spacing w:before="13"/>
                      <w:ind w:left="20"/>
                      <w:rPr>
                        <w:sz w:val="19"/>
                      </w:rPr>
                    </w:pPr>
                    <w:r>
                      <w:rPr>
                        <w:rFonts w:ascii="Arial"/>
                        <w:b/>
                        <w:w w:val="115"/>
                        <w:sz w:val="19"/>
                      </w:rPr>
                      <w:t>Effective</w:t>
                    </w:r>
                    <w:r>
                      <w:rPr>
                        <w:rFonts w:ascii="Arial"/>
                        <w:b/>
                        <w:spacing w:val="-21"/>
                        <w:w w:val="115"/>
                        <w:sz w:val="19"/>
                      </w:rPr>
                      <w:t xml:space="preserve"> </w:t>
                    </w:r>
                    <w:r w:rsidR="00067662">
                      <w:rPr>
                        <w:rFonts w:ascii="Arial"/>
                        <w:b/>
                        <w:spacing w:val="-21"/>
                        <w:w w:val="115"/>
                        <w:sz w:val="19"/>
                      </w:rPr>
                      <w:t>D</w:t>
                    </w:r>
                    <w:r>
                      <w:rPr>
                        <w:rFonts w:ascii="Arial"/>
                        <w:b/>
                        <w:w w:val="115"/>
                        <w:sz w:val="19"/>
                      </w:rPr>
                      <w:t>at</w:t>
                    </w:r>
                    <w:r w:rsidR="00067662">
                      <w:rPr>
                        <w:rFonts w:ascii="Arial"/>
                        <w:b/>
                        <w:w w:val="115"/>
                        <w:sz w:val="19"/>
                      </w:rPr>
                      <w:t>e</w:t>
                    </w:r>
                    <w:r>
                      <w:rPr>
                        <w:w w:val="115"/>
                        <w:sz w:val="19"/>
                      </w:rPr>
                      <w:t>:</w:t>
                    </w:r>
                    <w:r>
                      <w:rPr>
                        <w:spacing w:val="-25"/>
                        <w:w w:val="115"/>
                        <w:sz w:val="19"/>
                      </w:rPr>
                      <w:t xml:space="preserve"> </w:t>
                    </w:r>
                    <w:r>
                      <w:rPr>
                        <w:w w:val="115"/>
                        <w:sz w:val="19"/>
                      </w:rPr>
                      <w:t>1</w:t>
                    </w:r>
                    <w:r w:rsidR="00067662">
                      <w:rPr>
                        <w:w w:val="115"/>
                        <w:sz w:val="19"/>
                      </w:rPr>
                      <w:t>2-5-202</w:t>
                    </w:r>
                    <w:r>
                      <w:rPr>
                        <w:w w:val="115"/>
                        <w:sz w:val="19"/>
                      </w:rPr>
                      <w:t>4</w:t>
                    </w:r>
                  </w:p>
                </w:txbxContent>
              </v:textbox>
              <w10:wrap anchorx="page" anchory="page"/>
            </v:shape>
          </w:pict>
        </mc:Fallback>
      </mc:AlternateContent>
    </w:r>
    <w:r>
      <w:rPr>
        <w:noProof/>
      </w:rPr>
      <mc:AlternateContent>
        <mc:Choice Requires="wps">
          <w:drawing>
            <wp:anchor distT="0" distB="0" distL="114300" distR="114300" simplePos="0" relativeHeight="251667968" behindDoc="1" locked="0" layoutInCell="1" allowOverlap="1" wp14:anchorId="348A9AAC" wp14:editId="5B6D7318">
              <wp:simplePos x="0" y="0"/>
              <wp:positionH relativeFrom="page">
                <wp:posOffset>6346825</wp:posOffset>
              </wp:positionH>
              <wp:positionV relativeFrom="page">
                <wp:posOffset>664845</wp:posOffset>
              </wp:positionV>
              <wp:extent cx="689610" cy="158750"/>
              <wp:effectExtent l="0" t="0" r="0" b="0"/>
              <wp:wrapNone/>
              <wp:docPr id="16391477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6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73EA5" w14:textId="77777777" w:rsidR="00FA08C0" w:rsidRDefault="00FB0A61">
                          <w:pPr>
                            <w:pStyle w:val="BodyText"/>
                            <w:spacing w:before="11"/>
                            <w:ind w:left="20"/>
                          </w:pPr>
                          <w:r>
                            <w:rPr>
                              <w:w w:val="110"/>
                            </w:rPr>
                            <w:t xml:space="preserve">Page </w:t>
                          </w:r>
                          <w:r w:rsidR="00FA08C0">
                            <w:fldChar w:fldCharType="begin"/>
                          </w:r>
                          <w:r>
                            <w:rPr>
                              <w:w w:val="110"/>
                            </w:rPr>
                            <w:instrText xml:space="preserve"> PAGE </w:instrText>
                          </w:r>
                          <w:r w:rsidR="00FA08C0">
                            <w:fldChar w:fldCharType="separate"/>
                          </w:r>
                          <w:r w:rsidR="007E3718">
                            <w:rPr>
                              <w:noProof/>
                              <w:w w:val="110"/>
                            </w:rPr>
                            <w:t>6</w:t>
                          </w:r>
                          <w:r w:rsidR="00FA08C0">
                            <w:fldChar w:fldCharType="end"/>
                          </w:r>
                          <w:r>
                            <w:rPr>
                              <w:w w:val="110"/>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A9AAC" id="Text Box 29" o:spid="_x0000_s1051" type="#_x0000_t202" style="position:absolute;margin-left:499.75pt;margin-top:52.35pt;width:54.3pt;height:12.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" filled="f" stroked="f">
              <v:path arrowok="t"/>
              <v:textbox inset="0,0,0,0">
                <w:txbxContent>
                  <w:p w14:paraId="18F73EA5" w14:textId="77777777" w:rsidR="00FA08C0" w:rsidRDefault="00FB0A61">
                    <w:pPr>
                      <w:pStyle w:val="BodyText"/>
                      <w:spacing w:before="11"/>
                      <w:ind w:left="20"/>
                    </w:pPr>
                    <w:r>
                      <w:rPr>
                        <w:w w:val="110"/>
                      </w:rPr>
                      <w:t xml:space="preserve">Page </w:t>
                    </w:r>
                    <w:r w:rsidR="00FA08C0">
                      <w:fldChar w:fldCharType="begin"/>
                    </w:r>
                    <w:r>
                      <w:rPr>
                        <w:w w:val="110"/>
                      </w:rPr>
                      <w:instrText xml:space="preserve"> PAGE </w:instrText>
                    </w:r>
                    <w:r w:rsidR="00FA08C0">
                      <w:fldChar w:fldCharType="separate"/>
                    </w:r>
                    <w:r w:rsidR="007E3718">
                      <w:rPr>
                        <w:noProof/>
                        <w:w w:val="110"/>
                      </w:rPr>
                      <w:t>6</w:t>
                    </w:r>
                    <w:r w:rsidR="00FA08C0">
                      <w:fldChar w:fldCharType="end"/>
                    </w:r>
                    <w:r>
                      <w:rPr>
                        <w:w w:val="110"/>
                      </w:rPr>
                      <w:t xml:space="preserve"> of 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C36BD"/>
    <w:multiLevelType w:val="hybridMultilevel"/>
    <w:tmpl w:val="3AF07FCE"/>
    <w:lvl w:ilvl="0" w:tplc="A404A988">
      <w:start w:val="1"/>
      <w:numFmt w:val="lowerLetter"/>
      <w:lvlText w:val="%1."/>
      <w:lvlJc w:val="left"/>
      <w:pPr>
        <w:ind w:left="311" w:hanging="216"/>
        <w:jc w:val="left"/>
      </w:pPr>
      <w:rPr>
        <w:rFonts w:ascii="Times New Roman" w:eastAsia="Times New Roman" w:hAnsi="Times New Roman" w:cs="Times New Roman" w:hint="default"/>
        <w:w w:val="124"/>
        <w:sz w:val="19"/>
        <w:szCs w:val="19"/>
        <w:lang w:val="en-US" w:eastAsia="en-US" w:bidi="ar-SA"/>
      </w:rPr>
    </w:lvl>
    <w:lvl w:ilvl="1" w:tplc="5BFAE05E">
      <w:numFmt w:val="bullet"/>
      <w:lvlText w:val="•"/>
      <w:lvlJc w:val="left"/>
      <w:pPr>
        <w:ind w:left="572" w:hanging="216"/>
      </w:pPr>
      <w:rPr>
        <w:rFonts w:hint="default"/>
        <w:lang w:val="en-US" w:eastAsia="en-US" w:bidi="ar-SA"/>
      </w:rPr>
    </w:lvl>
    <w:lvl w:ilvl="2" w:tplc="1FB84542">
      <w:numFmt w:val="bullet"/>
      <w:lvlText w:val="•"/>
      <w:lvlJc w:val="left"/>
      <w:pPr>
        <w:ind w:left="824" w:hanging="216"/>
      </w:pPr>
      <w:rPr>
        <w:rFonts w:hint="default"/>
        <w:lang w:val="en-US" w:eastAsia="en-US" w:bidi="ar-SA"/>
      </w:rPr>
    </w:lvl>
    <w:lvl w:ilvl="3" w:tplc="8A148368">
      <w:numFmt w:val="bullet"/>
      <w:lvlText w:val="•"/>
      <w:lvlJc w:val="left"/>
      <w:pPr>
        <w:ind w:left="1076" w:hanging="216"/>
      </w:pPr>
      <w:rPr>
        <w:rFonts w:hint="default"/>
        <w:lang w:val="en-US" w:eastAsia="en-US" w:bidi="ar-SA"/>
      </w:rPr>
    </w:lvl>
    <w:lvl w:ilvl="4" w:tplc="BAA6F180">
      <w:numFmt w:val="bullet"/>
      <w:lvlText w:val="•"/>
      <w:lvlJc w:val="left"/>
      <w:pPr>
        <w:ind w:left="1328" w:hanging="216"/>
      </w:pPr>
      <w:rPr>
        <w:rFonts w:hint="default"/>
        <w:lang w:val="en-US" w:eastAsia="en-US" w:bidi="ar-SA"/>
      </w:rPr>
    </w:lvl>
    <w:lvl w:ilvl="5" w:tplc="659A4EC0">
      <w:numFmt w:val="bullet"/>
      <w:lvlText w:val="•"/>
      <w:lvlJc w:val="left"/>
      <w:pPr>
        <w:ind w:left="1581" w:hanging="216"/>
      </w:pPr>
      <w:rPr>
        <w:rFonts w:hint="default"/>
        <w:lang w:val="en-US" w:eastAsia="en-US" w:bidi="ar-SA"/>
      </w:rPr>
    </w:lvl>
    <w:lvl w:ilvl="6" w:tplc="B3D0BCB0">
      <w:numFmt w:val="bullet"/>
      <w:lvlText w:val="•"/>
      <w:lvlJc w:val="left"/>
      <w:pPr>
        <w:ind w:left="1833" w:hanging="216"/>
      </w:pPr>
      <w:rPr>
        <w:rFonts w:hint="default"/>
        <w:lang w:val="en-US" w:eastAsia="en-US" w:bidi="ar-SA"/>
      </w:rPr>
    </w:lvl>
    <w:lvl w:ilvl="7" w:tplc="35D8F418">
      <w:numFmt w:val="bullet"/>
      <w:lvlText w:val="•"/>
      <w:lvlJc w:val="left"/>
      <w:pPr>
        <w:ind w:left="2085" w:hanging="216"/>
      </w:pPr>
      <w:rPr>
        <w:rFonts w:hint="default"/>
        <w:lang w:val="en-US" w:eastAsia="en-US" w:bidi="ar-SA"/>
      </w:rPr>
    </w:lvl>
    <w:lvl w:ilvl="8" w:tplc="E9AE3922">
      <w:numFmt w:val="bullet"/>
      <w:lvlText w:val="•"/>
      <w:lvlJc w:val="left"/>
      <w:pPr>
        <w:ind w:left="2337" w:hanging="216"/>
      </w:pPr>
      <w:rPr>
        <w:rFonts w:hint="default"/>
        <w:lang w:val="en-US" w:eastAsia="en-US" w:bidi="ar-SA"/>
      </w:rPr>
    </w:lvl>
  </w:abstractNum>
  <w:num w:numId="1" w16cid:durableId="136112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C0"/>
    <w:rsid w:val="00067662"/>
    <w:rsid w:val="007A4706"/>
    <w:rsid w:val="007E3718"/>
    <w:rsid w:val="00A64650"/>
    <w:rsid w:val="00EE58B3"/>
    <w:rsid w:val="00FA08C0"/>
    <w:rsid w:val="00FB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3E5E2"/>
  <w15:docId w15:val="{40448DF5-B196-254F-B65F-B01E51C5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08C0"/>
    <w:rPr>
      <w:rFonts w:ascii="Times New Roman" w:eastAsia="Times New Roman" w:hAnsi="Times New Roman" w:cs="Times New Roman"/>
    </w:rPr>
  </w:style>
  <w:style w:type="paragraph" w:styleId="Heading1">
    <w:name w:val="heading 1"/>
    <w:basedOn w:val="Normal"/>
    <w:uiPriority w:val="1"/>
    <w:qFormat/>
    <w:rsid w:val="00FA08C0"/>
    <w:pPr>
      <w:ind w:left="227"/>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A08C0"/>
    <w:rPr>
      <w:sz w:val="19"/>
      <w:szCs w:val="19"/>
    </w:rPr>
  </w:style>
  <w:style w:type="paragraph" w:styleId="ListParagraph">
    <w:name w:val="List Paragraph"/>
    <w:basedOn w:val="Normal"/>
    <w:uiPriority w:val="1"/>
    <w:qFormat/>
    <w:rsid w:val="00FA08C0"/>
  </w:style>
  <w:style w:type="paragraph" w:customStyle="1" w:styleId="TableParagraph">
    <w:name w:val="Table Paragraph"/>
    <w:basedOn w:val="Normal"/>
    <w:uiPriority w:val="1"/>
    <w:qFormat/>
    <w:rsid w:val="00FA08C0"/>
    <w:pPr>
      <w:spacing w:before="32"/>
      <w:ind w:left="88"/>
    </w:pPr>
  </w:style>
  <w:style w:type="paragraph" w:styleId="BalloonText">
    <w:name w:val="Balloon Text"/>
    <w:basedOn w:val="Normal"/>
    <w:link w:val="BalloonTextChar"/>
    <w:uiPriority w:val="99"/>
    <w:semiHidden/>
    <w:unhideWhenUsed/>
    <w:rsid w:val="007E3718"/>
    <w:rPr>
      <w:rFonts w:ascii="Tahoma" w:hAnsi="Tahoma" w:cs="Tahoma"/>
      <w:sz w:val="16"/>
      <w:szCs w:val="16"/>
    </w:rPr>
  </w:style>
  <w:style w:type="character" w:customStyle="1" w:styleId="BalloonTextChar">
    <w:name w:val="Balloon Text Char"/>
    <w:basedOn w:val="DefaultParagraphFont"/>
    <w:link w:val="BalloonText"/>
    <w:uiPriority w:val="99"/>
    <w:semiHidden/>
    <w:rsid w:val="007E3718"/>
    <w:rPr>
      <w:rFonts w:ascii="Tahoma" w:eastAsia="Times New Roman" w:hAnsi="Tahoma" w:cs="Tahoma"/>
      <w:sz w:val="16"/>
      <w:szCs w:val="16"/>
    </w:rPr>
  </w:style>
  <w:style w:type="paragraph" w:styleId="Header">
    <w:name w:val="header"/>
    <w:basedOn w:val="Normal"/>
    <w:link w:val="HeaderChar"/>
    <w:uiPriority w:val="99"/>
    <w:unhideWhenUsed/>
    <w:rsid w:val="00067662"/>
    <w:pPr>
      <w:tabs>
        <w:tab w:val="center" w:pos="4680"/>
        <w:tab w:val="right" w:pos="9360"/>
      </w:tabs>
    </w:pPr>
  </w:style>
  <w:style w:type="character" w:customStyle="1" w:styleId="HeaderChar">
    <w:name w:val="Header Char"/>
    <w:basedOn w:val="DefaultParagraphFont"/>
    <w:link w:val="Header"/>
    <w:uiPriority w:val="99"/>
    <w:rsid w:val="00067662"/>
    <w:rPr>
      <w:rFonts w:ascii="Times New Roman" w:eastAsia="Times New Roman" w:hAnsi="Times New Roman" w:cs="Times New Roman"/>
    </w:rPr>
  </w:style>
  <w:style w:type="paragraph" w:styleId="Footer">
    <w:name w:val="footer"/>
    <w:basedOn w:val="Normal"/>
    <w:link w:val="FooterChar"/>
    <w:uiPriority w:val="99"/>
    <w:unhideWhenUsed/>
    <w:rsid w:val="00067662"/>
    <w:pPr>
      <w:tabs>
        <w:tab w:val="center" w:pos="4680"/>
        <w:tab w:val="right" w:pos="9360"/>
      </w:tabs>
    </w:pPr>
  </w:style>
  <w:style w:type="character" w:customStyle="1" w:styleId="FooterChar">
    <w:name w:val="Footer Char"/>
    <w:basedOn w:val="DefaultParagraphFont"/>
    <w:link w:val="Footer"/>
    <w:uiPriority w:val="99"/>
    <w:rsid w:val="000676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george.palko</dc:creator>
  <cp:lastModifiedBy>Scott Bicknell</cp:lastModifiedBy>
  <cp:revision>2</cp:revision>
  <dcterms:created xsi:type="dcterms:W3CDTF">2024-12-05T21:21:00Z</dcterms:created>
  <dcterms:modified xsi:type="dcterms:W3CDTF">2024-12-05T21:21:00Z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Word 2013</vt:lpwstr>
  </property>
  <property fmtid="{D5CDD505-2E9C-101B-9397-08002B2CF9AE}" pid="4" name="LastSaved">
    <vt:filetime>2020-10-20T00:00:00Z</vt:filetime>
  </property>
</Properties>
</file>